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FD" w:rsidRPr="00E15AFD" w:rsidRDefault="00E15AFD" w:rsidP="00E15AFD">
      <w:pPr>
        <w:spacing w:before="100" w:beforeAutospacing="1" w:after="100" w:afterAutospacing="1" w:line="240" w:lineRule="auto"/>
        <w:ind w:left="5670"/>
        <w:jc w:val="center"/>
        <w:rPr>
          <w:rFonts w:ascii="Times New Roman" w:eastAsia="Times New Roman" w:hAnsi="Times New Roman" w:cs="Times New Roman"/>
          <w:bCs/>
          <w:sz w:val="28"/>
          <w:szCs w:val="28"/>
          <w:lang w:eastAsia="ru-RU"/>
        </w:rPr>
      </w:pPr>
      <w:bookmarkStart w:id="0" w:name="_GoBack"/>
      <w:bookmarkEnd w:id="0"/>
    </w:p>
    <w:p w:rsidR="001B7199" w:rsidRPr="00E15AFD" w:rsidRDefault="001B7199" w:rsidP="001B7199">
      <w:pPr>
        <w:spacing w:before="100" w:beforeAutospacing="1" w:after="100" w:afterAutospacing="1" w:line="240" w:lineRule="auto"/>
        <w:ind w:firstLine="540"/>
        <w:jc w:val="center"/>
        <w:rPr>
          <w:rFonts w:ascii="Times New Roman" w:eastAsia="Times New Roman" w:hAnsi="Times New Roman" w:cs="Times New Roman"/>
          <w:bCs/>
          <w:caps/>
          <w:sz w:val="28"/>
          <w:szCs w:val="28"/>
          <w:lang w:eastAsia="ru-RU"/>
        </w:rPr>
      </w:pPr>
      <w:r w:rsidRPr="00E15AFD">
        <w:rPr>
          <w:rFonts w:ascii="Times New Roman" w:eastAsia="Times New Roman" w:hAnsi="Times New Roman" w:cs="Times New Roman"/>
          <w:bCs/>
          <w:caps/>
          <w:sz w:val="28"/>
          <w:szCs w:val="28"/>
          <w:lang w:eastAsia="ru-RU"/>
        </w:rPr>
        <w:t>Положение </w:t>
      </w:r>
    </w:p>
    <w:p w:rsidR="00955923" w:rsidRPr="00E15AFD" w:rsidRDefault="00955923" w:rsidP="00955923">
      <w:pPr>
        <w:spacing w:after="0" w:line="240" w:lineRule="auto"/>
        <w:ind w:firstLine="540"/>
        <w:jc w:val="center"/>
        <w:rPr>
          <w:rFonts w:ascii="Times New Roman" w:eastAsia="Times New Roman" w:hAnsi="Times New Roman" w:cs="Times New Roman"/>
          <w:bCs/>
          <w:sz w:val="28"/>
          <w:szCs w:val="28"/>
          <w:lang w:eastAsia="ru-RU"/>
        </w:rPr>
      </w:pPr>
      <w:r w:rsidRPr="00E15AFD">
        <w:rPr>
          <w:rFonts w:ascii="Times New Roman" w:eastAsia="Times New Roman" w:hAnsi="Times New Roman" w:cs="Times New Roman"/>
          <w:bCs/>
          <w:sz w:val="28"/>
          <w:szCs w:val="28"/>
          <w:lang w:eastAsia="ru-RU"/>
        </w:rPr>
        <w:t xml:space="preserve">О конкурсе научных работ </w:t>
      </w:r>
    </w:p>
    <w:p w:rsidR="00955923" w:rsidRPr="00E15AFD" w:rsidRDefault="00955923" w:rsidP="00955923">
      <w:pPr>
        <w:spacing w:after="0" w:line="240" w:lineRule="auto"/>
        <w:ind w:firstLine="539"/>
        <w:jc w:val="center"/>
        <w:rPr>
          <w:rFonts w:ascii="Times New Roman" w:eastAsia="Times New Roman" w:hAnsi="Times New Roman" w:cs="Times New Roman"/>
          <w:bCs/>
          <w:sz w:val="28"/>
          <w:szCs w:val="28"/>
          <w:lang w:eastAsia="ru-RU"/>
        </w:rPr>
      </w:pPr>
      <w:r w:rsidRPr="00E15AFD">
        <w:rPr>
          <w:rFonts w:ascii="Times New Roman" w:eastAsia="Times New Roman" w:hAnsi="Times New Roman" w:cs="Times New Roman"/>
          <w:bCs/>
          <w:sz w:val="28"/>
          <w:szCs w:val="28"/>
          <w:lang w:eastAsia="ru-RU"/>
        </w:rPr>
        <w:t xml:space="preserve">«Экономическая и социальная политика» </w:t>
      </w:r>
    </w:p>
    <w:p w:rsidR="00955923" w:rsidRPr="00E15AFD" w:rsidRDefault="00955923" w:rsidP="00955923">
      <w:pPr>
        <w:spacing w:after="0" w:line="240" w:lineRule="auto"/>
        <w:ind w:firstLine="539"/>
        <w:jc w:val="center"/>
        <w:rPr>
          <w:rFonts w:ascii="Times New Roman" w:eastAsia="Times New Roman" w:hAnsi="Times New Roman" w:cs="Times New Roman"/>
          <w:bCs/>
          <w:sz w:val="28"/>
          <w:szCs w:val="28"/>
          <w:lang w:eastAsia="ru-RU"/>
        </w:rPr>
      </w:pPr>
      <w:r w:rsidRPr="00E15AFD">
        <w:rPr>
          <w:rFonts w:ascii="Times New Roman" w:eastAsia="Times New Roman" w:hAnsi="Times New Roman" w:cs="Times New Roman"/>
          <w:bCs/>
          <w:sz w:val="28"/>
          <w:szCs w:val="28"/>
          <w:lang w:eastAsia="ru-RU"/>
        </w:rPr>
        <w:t xml:space="preserve">для студентов </w:t>
      </w:r>
      <w:proofErr w:type="spellStart"/>
      <w:r w:rsidRPr="00E15AFD">
        <w:rPr>
          <w:rFonts w:ascii="Times New Roman" w:eastAsia="Times New Roman" w:hAnsi="Times New Roman" w:cs="Times New Roman"/>
          <w:bCs/>
          <w:sz w:val="28"/>
          <w:szCs w:val="28"/>
          <w:lang w:eastAsia="ru-RU"/>
        </w:rPr>
        <w:t>бакалавриата</w:t>
      </w:r>
      <w:proofErr w:type="spellEnd"/>
      <w:r w:rsidRPr="00E15AFD">
        <w:rPr>
          <w:rFonts w:ascii="Times New Roman" w:eastAsia="Times New Roman" w:hAnsi="Times New Roman" w:cs="Times New Roman"/>
          <w:bCs/>
          <w:sz w:val="28"/>
          <w:szCs w:val="28"/>
          <w:lang w:eastAsia="ru-RU"/>
        </w:rPr>
        <w:t xml:space="preserve"> ВУЗов Республики Башкортостан</w:t>
      </w:r>
    </w:p>
    <w:p w:rsidR="00955923" w:rsidRDefault="00955923" w:rsidP="001B7199">
      <w:pPr>
        <w:spacing w:before="100" w:beforeAutospacing="1" w:after="100" w:afterAutospacing="1" w:line="240" w:lineRule="auto"/>
        <w:ind w:firstLine="540"/>
        <w:jc w:val="center"/>
        <w:rPr>
          <w:rFonts w:ascii="Times New Roman" w:eastAsia="Times New Roman" w:hAnsi="Times New Roman" w:cs="Times New Roman"/>
          <w:b/>
          <w:bCs/>
          <w:sz w:val="28"/>
          <w:szCs w:val="28"/>
          <w:lang w:eastAsia="ru-RU"/>
        </w:rPr>
      </w:pPr>
    </w:p>
    <w:p w:rsidR="001B7199" w:rsidRPr="001B7199" w:rsidRDefault="001B719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1. Общие положения</w:t>
      </w:r>
    </w:p>
    <w:p w:rsidR="001B7199" w:rsidRPr="001B7199" w:rsidRDefault="001B7199" w:rsidP="0068279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Настоящее положение определяет порядок организации и проведения конкурса, порядок и условия присуждения премий по результатам конкурса и полномочия органов, участвующих в проведении конкурса.</w:t>
      </w:r>
    </w:p>
    <w:p w:rsidR="001B7199" w:rsidRPr="001B7199" w:rsidRDefault="001B7199" w:rsidP="0068279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Проведение </w:t>
      </w:r>
      <w:r w:rsidR="00E9653C">
        <w:rPr>
          <w:rFonts w:ascii="Times New Roman" w:eastAsia="Times New Roman" w:hAnsi="Times New Roman" w:cs="Times New Roman"/>
          <w:sz w:val="28"/>
          <w:szCs w:val="28"/>
          <w:lang w:eastAsia="ru-RU"/>
        </w:rPr>
        <w:t>конкурса осуществляе</w:t>
      </w:r>
      <w:r w:rsidRPr="001B7199">
        <w:rPr>
          <w:rFonts w:ascii="Times New Roman" w:eastAsia="Times New Roman" w:hAnsi="Times New Roman" w:cs="Times New Roman"/>
          <w:sz w:val="28"/>
          <w:szCs w:val="28"/>
          <w:lang w:eastAsia="ru-RU"/>
        </w:rPr>
        <w:t xml:space="preserve">т </w:t>
      </w:r>
      <w:r w:rsidR="00E9653C">
        <w:rPr>
          <w:rFonts w:ascii="Times New Roman" w:eastAsia="Times New Roman" w:hAnsi="Times New Roman" w:cs="Times New Roman"/>
          <w:sz w:val="28"/>
          <w:szCs w:val="28"/>
          <w:lang w:eastAsia="ru-RU"/>
        </w:rPr>
        <w:t>Башкирская академия государственной службы и управления при Президенте Республики Башкортостан (далее БАГСУ)</w:t>
      </w:r>
      <w:r w:rsidRPr="001B7199">
        <w:rPr>
          <w:rFonts w:ascii="Times New Roman" w:eastAsia="Times New Roman" w:hAnsi="Times New Roman" w:cs="Times New Roman"/>
          <w:sz w:val="28"/>
          <w:szCs w:val="28"/>
          <w:lang w:eastAsia="ru-RU"/>
        </w:rPr>
        <w:t>.</w:t>
      </w:r>
    </w:p>
    <w:p w:rsidR="00A9385B" w:rsidRPr="001B7199" w:rsidRDefault="001B7199" w:rsidP="0095592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В конкурсе могут участвовать работы на русском языке, имеющие значение для научной и практической деятельности, отличающиеся новизной, актуальностью, оригинальностью</w:t>
      </w:r>
      <w:r w:rsidR="00955923">
        <w:rPr>
          <w:rFonts w:ascii="Times New Roman" w:eastAsia="Times New Roman" w:hAnsi="Times New Roman" w:cs="Times New Roman"/>
          <w:sz w:val="28"/>
          <w:szCs w:val="28"/>
          <w:lang w:eastAsia="ru-RU"/>
        </w:rPr>
        <w:t>, выполненные по тематике</w:t>
      </w:r>
      <w:r w:rsidRPr="001B7199">
        <w:rPr>
          <w:rFonts w:ascii="Times New Roman" w:eastAsia="Times New Roman" w:hAnsi="Times New Roman" w:cs="Times New Roman"/>
          <w:sz w:val="28"/>
          <w:szCs w:val="28"/>
          <w:lang w:eastAsia="ru-RU"/>
        </w:rPr>
        <w:t xml:space="preserve"> </w:t>
      </w:r>
      <w:r w:rsidR="00955923">
        <w:rPr>
          <w:rFonts w:ascii="Times New Roman" w:eastAsia="Times New Roman" w:hAnsi="Times New Roman" w:cs="Times New Roman"/>
          <w:sz w:val="28"/>
          <w:szCs w:val="28"/>
          <w:lang w:eastAsia="ru-RU"/>
        </w:rPr>
        <w:t>«Экономическая и социальная политика».</w:t>
      </w:r>
    </w:p>
    <w:p w:rsidR="001B7199" w:rsidRPr="001B7199" w:rsidRDefault="001B7199" w:rsidP="0068279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В конкурсе участвуют работы, самостоятельно выполненные студентами ВУЗов, расположенных на территории </w:t>
      </w:r>
      <w:r w:rsidR="00955923">
        <w:rPr>
          <w:rFonts w:ascii="Times New Roman" w:eastAsia="Times New Roman" w:hAnsi="Times New Roman" w:cs="Times New Roman"/>
          <w:sz w:val="28"/>
          <w:szCs w:val="28"/>
          <w:lang w:eastAsia="ru-RU"/>
        </w:rPr>
        <w:t>Республики Башкортостан</w:t>
      </w:r>
      <w:r w:rsidRPr="001B7199">
        <w:rPr>
          <w:rFonts w:ascii="Times New Roman" w:eastAsia="Times New Roman" w:hAnsi="Times New Roman" w:cs="Times New Roman"/>
          <w:sz w:val="28"/>
          <w:szCs w:val="28"/>
          <w:lang w:eastAsia="ru-RU"/>
        </w:rPr>
        <w:t>, молодыми специалистами и учеными</w:t>
      </w:r>
      <w:r w:rsidR="00682793">
        <w:rPr>
          <w:rFonts w:ascii="Times New Roman" w:eastAsia="Times New Roman" w:hAnsi="Times New Roman" w:cs="Times New Roman"/>
          <w:sz w:val="28"/>
          <w:szCs w:val="28"/>
          <w:lang w:eastAsia="ru-RU"/>
        </w:rPr>
        <w:t xml:space="preserve"> (без ученой степени)</w:t>
      </w:r>
      <w:r w:rsidRPr="001B7199">
        <w:rPr>
          <w:rFonts w:ascii="Times New Roman" w:eastAsia="Times New Roman" w:hAnsi="Times New Roman" w:cs="Times New Roman"/>
          <w:sz w:val="28"/>
          <w:szCs w:val="28"/>
          <w:lang w:eastAsia="ru-RU"/>
        </w:rPr>
        <w:t>, возраст которых на момент представления работы не превысил 35 лет. Подготовленные и направленные на конкурс работы и сопроводительные материалы </w:t>
      </w:r>
      <w:r w:rsidR="00682793" w:rsidRPr="001B7199">
        <w:rPr>
          <w:rFonts w:ascii="Times New Roman" w:eastAsia="Times New Roman" w:hAnsi="Times New Roman" w:cs="Times New Roman"/>
          <w:sz w:val="28"/>
          <w:szCs w:val="28"/>
          <w:lang w:eastAsia="ru-RU"/>
        </w:rPr>
        <w:t xml:space="preserve"> </w:t>
      </w:r>
      <w:r w:rsidRPr="001B7199">
        <w:rPr>
          <w:rFonts w:ascii="Times New Roman" w:eastAsia="Times New Roman" w:hAnsi="Times New Roman" w:cs="Times New Roman"/>
          <w:sz w:val="28"/>
          <w:szCs w:val="28"/>
          <w:lang w:eastAsia="ru-RU"/>
        </w:rPr>
        <w:t>не возвращаются.</w:t>
      </w:r>
    </w:p>
    <w:p w:rsidR="001B7199" w:rsidRPr="001B7199" w:rsidRDefault="001B7199" w:rsidP="0095592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В конкурсе не могут участвовать обзоры литературы, работы, ранее представленные на другие конкурсы, а также диссертации.</w:t>
      </w:r>
    </w:p>
    <w:p w:rsidR="001B7199" w:rsidRPr="001B7199" w:rsidRDefault="001B7199" w:rsidP="0095592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Авторские права участников настоящего конкурса защищаются в соответствии с законодательством   Российской Федерации.</w:t>
      </w:r>
    </w:p>
    <w:p w:rsidR="001B7199" w:rsidRPr="001B7199" w:rsidRDefault="001B719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2. Цели и задачи конкурса</w:t>
      </w:r>
    </w:p>
    <w:p w:rsidR="001B7199" w:rsidRPr="009B39DA" w:rsidRDefault="001B7199" w:rsidP="00955923">
      <w:pPr>
        <w:spacing w:before="100" w:beforeAutospacing="1" w:after="100" w:afterAutospacing="1" w:line="240" w:lineRule="auto"/>
        <w:ind w:firstLine="540"/>
        <w:jc w:val="both"/>
        <w:rPr>
          <w:rFonts w:ascii="Times New Roman" w:eastAsia="Times New Roman" w:hAnsi="Times New Roman" w:cs="Times New Roman"/>
          <w:spacing w:val="-4"/>
          <w:sz w:val="28"/>
          <w:szCs w:val="28"/>
          <w:lang w:eastAsia="ru-RU"/>
        </w:rPr>
      </w:pPr>
      <w:r w:rsidRPr="001B7199">
        <w:rPr>
          <w:rFonts w:ascii="Times New Roman" w:eastAsia="Times New Roman" w:hAnsi="Times New Roman" w:cs="Times New Roman"/>
          <w:sz w:val="28"/>
          <w:szCs w:val="28"/>
          <w:lang w:eastAsia="ru-RU"/>
        </w:rPr>
        <w:t xml:space="preserve">Цель конкурса - создание условий для раскрытия и реализации способностей студентов ВУЗов, молодых специалистов и ученых, поддержка и стимулирование научной деятельности, поощрение за научные достижения, вовлечение в инновационную деятельность молодых специалистов и ученых путем </w:t>
      </w:r>
      <w:r w:rsidRPr="009B39DA">
        <w:rPr>
          <w:rFonts w:ascii="Times New Roman" w:eastAsia="Times New Roman" w:hAnsi="Times New Roman" w:cs="Times New Roman"/>
          <w:spacing w:val="-4"/>
          <w:sz w:val="28"/>
          <w:szCs w:val="28"/>
          <w:lang w:eastAsia="ru-RU"/>
        </w:rPr>
        <w:t>формирования конкурентной среды, сохранение и</w:t>
      </w:r>
      <w:r w:rsidR="009B39DA" w:rsidRPr="009B39DA">
        <w:rPr>
          <w:rFonts w:ascii="Times New Roman" w:eastAsia="Times New Roman" w:hAnsi="Times New Roman" w:cs="Times New Roman"/>
          <w:spacing w:val="-4"/>
          <w:sz w:val="28"/>
          <w:szCs w:val="28"/>
          <w:lang w:eastAsia="ru-RU"/>
        </w:rPr>
        <w:t xml:space="preserve"> </w:t>
      </w:r>
      <w:r w:rsidRPr="009B39DA">
        <w:rPr>
          <w:rFonts w:ascii="Times New Roman" w:eastAsia="Times New Roman" w:hAnsi="Times New Roman" w:cs="Times New Roman"/>
          <w:spacing w:val="-4"/>
          <w:sz w:val="28"/>
          <w:szCs w:val="28"/>
          <w:lang w:eastAsia="ru-RU"/>
        </w:rPr>
        <w:t xml:space="preserve">восполнение интеллектуального потенциала </w:t>
      </w:r>
      <w:r w:rsidR="00955923" w:rsidRPr="009B39DA">
        <w:rPr>
          <w:rFonts w:ascii="Times New Roman" w:eastAsia="Times New Roman" w:hAnsi="Times New Roman" w:cs="Times New Roman"/>
          <w:spacing w:val="-4"/>
          <w:sz w:val="28"/>
          <w:szCs w:val="28"/>
          <w:lang w:eastAsia="ru-RU"/>
        </w:rPr>
        <w:t>Республики Башкортостан</w:t>
      </w:r>
      <w:r w:rsidRPr="009B39DA">
        <w:rPr>
          <w:rFonts w:ascii="Times New Roman" w:eastAsia="Times New Roman" w:hAnsi="Times New Roman" w:cs="Times New Roman"/>
          <w:spacing w:val="-4"/>
          <w:sz w:val="28"/>
          <w:szCs w:val="28"/>
          <w:lang w:eastAsia="ru-RU"/>
        </w:rPr>
        <w:t>, дальнейшее развитие интеграции науки и практики.</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lastRenderedPageBreak/>
        <w:t>Задачи конкурса:</w:t>
      </w:r>
    </w:p>
    <w:p w:rsidR="001B7199" w:rsidRPr="001B7199" w:rsidRDefault="001B7199" w:rsidP="00D572BF">
      <w:pPr>
        <w:numPr>
          <w:ilvl w:val="0"/>
          <w:numId w:val="2"/>
        </w:numPr>
        <w:tabs>
          <w:tab w:val="clear" w:pos="720"/>
          <w:tab w:val="num" w:pos="0"/>
        </w:tabs>
        <w:spacing w:before="100" w:beforeAutospacing="1" w:after="100" w:afterAutospacing="1" w:line="240" w:lineRule="auto"/>
        <w:ind w:left="0"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выявление наиболее </w:t>
      </w:r>
      <w:r w:rsidR="00D572BF">
        <w:rPr>
          <w:rFonts w:ascii="Times New Roman" w:eastAsia="Times New Roman" w:hAnsi="Times New Roman" w:cs="Times New Roman"/>
          <w:sz w:val="28"/>
          <w:szCs w:val="28"/>
          <w:lang w:eastAsia="ru-RU"/>
        </w:rPr>
        <w:t>талантливых  молодых ученых, исследующих проблемы экономической и социальной политики</w:t>
      </w:r>
      <w:r w:rsidRPr="001B7199">
        <w:rPr>
          <w:rFonts w:ascii="Times New Roman" w:eastAsia="Times New Roman" w:hAnsi="Times New Roman" w:cs="Times New Roman"/>
          <w:sz w:val="28"/>
          <w:szCs w:val="28"/>
          <w:lang w:eastAsia="ru-RU"/>
        </w:rPr>
        <w:t>;</w:t>
      </w:r>
    </w:p>
    <w:p w:rsidR="00D572BF" w:rsidRDefault="007E0F52" w:rsidP="00D572BF">
      <w:pPr>
        <w:numPr>
          <w:ilvl w:val="0"/>
          <w:numId w:val="2"/>
        </w:numPr>
        <w:tabs>
          <w:tab w:val="clear" w:pos="720"/>
          <w:tab w:val="num" w:pos="142"/>
        </w:tabs>
        <w:spacing w:before="100" w:beforeAutospacing="1" w:after="100" w:afterAutospacing="1"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уровня</w:t>
      </w:r>
      <w:r w:rsidR="001B7199" w:rsidRPr="001B7199">
        <w:rPr>
          <w:rFonts w:ascii="Times New Roman" w:eastAsia="Times New Roman" w:hAnsi="Times New Roman" w:cs="Times New Roman"/>
          <w:sz w:val="28"/>
          <w:szCs w:val="28"/>
          <w:lang w:eastAsia="ru-RU"/>
        </w:rPr>
        <w:t> подготовки и навыков студентов ВУЗОВ, молодых специалистов и ученых</w:t>
      </w:r>
      <w:r w:rsidR="00D572BF">
        <w:rPr>
          <w:rFonts w:ascii="Times New Roman" w:eastAsia="Times New Roman" w:hAnsi="Times New Roman" w:cs="Times New Roman"/>
          <w:sz w:val="28"/>
          <w:szCs w:val="28"/>
          <w:lang w:eastAsia="ru-RU"/>
        </w:rPr>
        <w:t>;</w:t>
      </w:r>
    </w:p>
    <w:p w:rsidR="001B7199" w:rsidRPr="001B7199" w:rsidRDefault="00D572BF" w:rsidP="00D572BF">
      <w:pPr>
        <w:numPr>
          <w:ilvl w:val="0"/>
          <w:numId w:val="2"/>
        </w:numPr>
        <w:tabs>
          <w:tab w:val="clear" w:pos="720"/>
          <w:tab w:val="num" w:pos="142"/>
        </w:tabs>
        <w:spacing w:before="100" w:beforeAutospacing="1" w:after="100" w:afterAutospacing="1"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стимулирование и поощрение наиболее отличившихся конкурсантов.</w:t>
      </w:r>
      <w:r w:rsidR="001B7199" w:rsidRPr="001B7199">
        <w:rPr>
          <w:rFonts w:ascii="Times New Roman" w:eastAsia="Times New Roman" w:hAnsi="Times New Roman" w:cs="Times New Roman"/>
          <w:sz w:val="28"/>
          <w:szCs w:val="28"/>
          <w:lang w:eastAsia="ru-RU"/>
        </w:rPr>
        <w:t xml:space="preserve"> </w:t>
      </w:r>
    </w:p>
    <w:p w:rsidR="001B7199" w:rsidRPr="001B7199" w:rsidRDefault="001B7199" w:rsidP="00682793">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3. Категории участников конкурса</w:t>
      </w:r>
    </w:p>
    <w:p w:rsidR="001B7199" w:rsidRPr="001B7199" w:rsidRDefault="001B7199" w:rsidP="0068279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К участию в конкурсе допускаются студенты ВУЗов (</w:t>
      </w:r>
      <w:r w:rsidR="00D572BF">
        <w:rPr>
          <w:rFonts w:ascii="Times New Roman" w:eastAsia="Times New Roman" w:hAnsi="Times New Roman" w:cs="Times New Roman"/>
          <w:sz w:val="28"/>
          <w:szCs w:val="28"/>
          <w:lang w:eastAsia="ru-RU"/>
        </w:rPr>
        <w:t>выпускных курсов)</w:t>
      </w:r>
      <w:r w:rsidRPr="001B7199">
        <w:rPr>
          <w:rFonts w:ascii="Times New Roman" w:eastAsia="Times New Roman" w:hAnsi="Times New Roman" w:cs="Times New Roman"/>
          <w:sz w:val="28"/>
          <w:szCs w:val="28"/>
          <w:lang w:eastAsia="ru-RU"/>
        </w:rPr>
        <w:t xml:space="preserve"> </w:t>
      </w:r>
      <w:r w:rsidR="00D572BF">
        <w:rPr>
          <w:rFonts w:ascii="Times New Roman" w:eastAsia="Times New Roman" w:hAnsi="Times New Roman" w:cs="Times New Roman"/>
          <w:sz w:val="28"/>
          <w:szCs w:val="28"/>
          <w:lang w:eastAsia="ru-RU"/>
        </w:rPr>
        <w:t>РБ</w:t>
      </w:r>
      <w:r w:rsidRPr="001B7199">
        <w:rPr>
          <w:rFonts w:ascii="Times New Roman" w:eastAsia="Times New Roman" w:hAnsi="Times New Roman" w:cs="Times New Roman"/>
          <w:sz w:val="28"/>
          <w:szCs w:val="28"/>
          <w:lang w:eastAsia="ru-RU"/>
        </w:rPr>
        <w:t xml:space="preserve">, молодые специалисты с высшим образованием в возрасте до 35 лет, молодые ученые в возрасте до 35 лет, работающие или обучающиеся в организациях, осуществляющих свою деятельность на территории </w:t>
      </w:r>
      <w:r w:rsidR="00D572BF">
        <w:rPr>
          <w:rFonts w:ascii="Times New Roman" w:eastAsia="Times New Roman" w:hAnsi="Times New Roman" w:cs="Times New Roman"/>
          <w:sz w:val="28"/>
          <w:szCs w:val="28"/>
          <w:lang w:eastAsia="ru-RU"/>
        </w:rPr>
        <w:t>РБ</w:t>
      </w:r>
      <w:r w:rsidRPr="001B7199">
        <w:rPr>
          <w:rFonts w:ascii="Times New Roman" w:eastAsia="Times New Roman" w:hAnsi="Times New Roman" w:cs="Times New Roman"/>
          <w:sz w:val="28"/>
          <w:szCs w:val="28"/>
          <w:lang w:eastAsia="ru-RU"/>
        </w:rPr>
        <w:t>, независимо от их ведомственной подчиненности и/или организационно-правовой формы.</w:t>
      </w:r>
    </w:p>
    <w:p w:rsidR="001B7199" w:rsidRPr="001B7199" w:rsidRDefault="001B719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4. Порядок представления работ на конкурс и перечень конкурсных документов</w:t>
      </w:r>
    </w:p>
    <w:p w:rsidR="001B7199" w:rsidRPr="00D572BF"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D572BF">
        <w:rPr>
          <w:rFonts w:ascii="Times New Roman" w:eastAsia="Times New Roman" w:hAnsi="Times New Roman" w:cs="Times New Roman"/>
          <w:sz w:val="28"/>
          <w:szCs w:val="28"/>
          <w:lang w:eastAsia="ru-RU"/>
        </w:rPr>
        <w:t>Для участия в конкурсе необходимо представить следующий комплект документов:</w:t>
      </w:r>
    </w:p>
    <w:p w:rsidR="001B7199" w:rsidRPr="00D572BF" w:rsidRDefault="001B7199" w:rsidP="001B7199">
      <w:pPr>
        <w:numPr>
          <w:ilvl w:val="0"/>
          <w:numId w:val="3"/>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D572BF">
        <w:rPr>
          <w:rFonts w:ascii="Times New Roman" w:eastAsia="Times New Roman" w:hAnsi="Times New Roman" w:cs="Times New Roman"/>
          <w:sz w:val="28"/>
          <w:szCs w:val="28"/>
          <w:lang w:eastAsia="ru-RU"/>
        </w:rPr>
        <w:t>заявление на участие в конкурсе (по форме Приложения №1);</w:t>
      </w:r>
    </w:p>
    <w:p w:rsidR="001B7199" w:rsidRPr="00D572BF" w:rsidRDefault="001B7199" w:rsidP="001B7199">
      <w:pPr>
        <w:numPr>
          <w:ilvl w:val="0"/>
          <w:numId w:val="3"/>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D572BF">
        <w:rPr>
          <w:rFonts w:ascii="Times New Roman" w:eastAsia="Times New Roman" w:hAnsi="Times New Roman" w:cs="Times New Roman"/>
          <w:sz w:val="28"/>
          <w:szCs w:val="28"/>
          <w:lang w:eastAsia="ru-RU"/>
        </w:rPr>
        <w:t>анкета, содержащая сведения об авторе работы (по форме Приложение № 2);</w:t>
      </w:r>
    </w:p>
    <w:p w:rsidR="001B7199" w:rsidRPr="00D572BF" w:rsidRDefault="001B7199" w:rsidP="001B7199">
      <w:pPr>
        <w:numPr>
          <w:ilvl w:val="0"/>
          <w:numId w:val="3"/>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D572BF">
        <w:rPr>
          <w:rFonts w:ascii="Times New Roman" w:eastAsia="Times New Roman" w:hAnsi="Times New Roman" w:cs="Times New Roman"/>
          <w:sz w:val="28"/>
          <w:szCs w:val="28"/>
          <w:lang w:eastAsia="ru-RU"/>
        </w:rPr>
        <w:t>конкурсная работа.</w:t>
      </w:r>
    </w:p>
    <w:p w:rsidR="00772AFC"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D572BF">
        <w:rPr>
          <w:rFonts w:ascii="Times New Roman" w:eastAsia="Times New Roman" w:hAnsi="Times New Roman" w:cs="Times New Roman"/>
          <w:sz w:val="28"/>
          <w:szCs w:val="28"/>
          <w:lang w:eastAsia="ru-RU"/>
        </w:rPr>
        <w:t>Комплект вышеперечисленных документов</w:t>
      </w:r>
      <w:r w:rsidR="00772AFC">
        <w:rPr>
          <w:rFonts w:ascii="Times New Roman" w:eastAsia="Times New Roman" w:hAnsi="Times New Roman" w:cs="Times New Roman"/>
          <w:sz w:val="28"/>
          <w:szCs w:val="28"/>
          <w:lang w:eastAsia="ru-RU"/>
        </w:rPr>
        <w:t xml:space="preserve"> высылается на электронную почту: </w:t>
      </w:r>
      <w:hyperlink r:id="rId6" w:history="1">
        <w:r w:rsidR="00772AFC" w:rsidRPr="00AD432D">
          <w:rPr>
            <w:rStyle w:val="a6"/>
            <w:rFonts w:ascii="Times New Roman" w:eastAsia="Times New Roman" w:hAnsi="Times New Roman" w:cs="Times New Roman"/>
            <w:sz w:val="28"/>
            <w:szCs w:val="28"/>
            <w:lang w:val="en-US" w:eastAsia="ru-RU"/>
          </w:rPr>
          <w:t>konkursBAGSU</w:t>
        </w:r>
        <w:r w:rsidR="00772AFC" w:rsidRPr="00AD432D">
          <w:rPr>
            <w:rStyle w:val="a6"/>
            <w:rFonts w:ascii="Times New Roman" w:eastAsia="Times New Roman" w:hAnsi="Times New Roman" w:cs="Times New Roman"/>
            <w:sz w:val="28"/>
            <w:szCs w:val="28"/>
            <w:lang w:eastAsia="ru-RU"/>
          </w:rPr>
          <w:t>@</w:t>
        </w:r>
        <w:r w:rsidR="00772AFC" w:rsidRPr="00AD432D">
          <w:rPr>
            <w:rStyle w:val="a6"/>
            <w:rFonts w:ascii="Times New Roman" w:eastAsia="Times New Roman" w:hAnsi="Times New Roman" w:cs="Times New Roman"/>
            <w:sz w:val="28"/>
            <w:szCs w:val="28"/>
            <w:lang w:val="en-US" w:eastAsia="ru-RU"/>
          </w:rPr>
          <w:t>yandex</w:t>
        </w:r>
        <w:r w:rsidR="00772AFC" w:rsidRPr="00AD432D">
          <w:rPr>
            <w:rStyle w:val="a6"/>
            <w:rFonts w:ascii="Times New Roman" w:eastAsia="Times New Roman" w:hAnsi="Times New Roman" w:cs="Times New Roman"/>
            <w:sz w:val="28"/>
            <w:szCs w:val="28"/>
            <w:lang w:eastAsia="ru-RU"/>
          </w:rPr>
          <w:t>.</w:t>
        </w:r>
        <w:proofErr w:type="spellStart"/>
        <w:r w:rsidR="00772AFC" w:rsidRPr="00AD432D">
          <w:rPr>
            <w:rStyle w:val="a6"/>
            <w:rFonts w:ascii="Times New Roman" w:eastAsia="Times New Roman" w:hAnsi="Times New Roman" w:cs="Times New Roman"/>
            <w:sz w:val="28"/>
            <w:szCs w:val="28"/>
            <w:lang w:val="en-US" w:eastAsia="ru-RU"/>
          </w:rPr>
          <w:t>ru</w:t>
        </w:r>
        <w:proofErr w:type="spellEnd"/>
      </w:hyperlink>
      <w:r w:rsidR="00772AFC">
        <w:rPr>
          <w:rFonts w:ascii="Times New Roman" w:eastAsia="Times New Roman" w:hAnsi="Times New Roman" w:cs="Times New Roman"/>
          <w:sz w:val="28"/>
          <w:szCs w:val="28"/>
          <w:lang w:eastAsia="ru-RU"/>
        </w:rPr>
        <w:t>.</w:t>
      </w:r>
      <w:r w:rsidR="00772AFC" w:rsidRPr="00772AFC">
        <w:rPr>
          <w:rFonts w:ascii="Times New Roman" w:eastAsia="Times New Roman" w:hAnsi="Times New Roman" w:cs="Times New Roman"/>
          <w:sz w:val="28"/>
          <w:szCs w:val="28"/>
          <w:lang w:eastAsia="ru-RU"/>
        </w:rPr>
        <w:t xml:space="preserve"> </w:t>
      </w:r>
    </w:p>
    <w:p w:rsidR="001B7199" w:rsidRPr="001B7199" w:rsidRDefault="00772AFC" w:rsidP="008C763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к</w:t>
      </w:r>
      <w:r w:rsidR="001B7199" w:rsidRPr="00D572BF">
        <w:rPr>
          <w:rFonts w:ascii="Times New Roman" w:eastAsia="Times New Roman" w:hAnsi="Times New Roman" w:cs="Times New Roman"/>
          <w:sz w:val="28"/>
          <w:szCs w:val="28"/>
          <w:lang w:eastAsia="ru-RU"/>
        </w:rPr>
        <w:t>онкурсн</w:t>
      </w:r>
      <w:r>
        <w:rPr>
          <w:rFonts w:ascii="Times New Roman" w:eastAsia="Times New Roman" w:hAnsi="Times New Roman" w:cs="Times New Roman"/>
          <w:sz w:val="28"/>
          <w:szCs w:val="28"/>
          <w:lang w:eastAsia="ru-RU"/>
        </w:rPr>
        <w:t>ой</w:t>
      </w:r>
      <w:r w:rsidR="001B7199" w:rsidRPr="00D572BF">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001B7199" w:rsidRPr="00D572BF">
        <w:rPr>
          <w:rFonts w:ascii="Times New Roman" w:eastAsia="Times New Roman" w:hAnsi="Times New Roman" w:cs="Times New Roman"/>
          <w:sz w:val="28"/>
          <w:szCs w:val="28"/>
          <w:lang w:eastAsia="ru-RU"/>
        </w:rPr>
        <w:t xml:space="preserve"> должен быть напечатан </w:t>
      </w:r>
      <w:proofErr w:type="spellStart"/>
      <w:r w:rsidR="001B7199" w:rsidRPr="00D572BF">
        <w:rPr>
          <w:rFonts w:ascii="Times New Roman" w:eastAsia="Times New Roman" w:hAnsi="Times New Roman" w:cs="Times New Roman"/>
          <w:sz w:val="28"/>
          <w:szCs w:val="28"/>
          <w:lang w:eastAsia="ru-RU"/>
        </w:rPr>
        <w:t>Microsoft</w:t>
      </w:r>
      <w:proofErr w:type="spellEnd"/>
      <w:r w:rsidR="001B7199" w:rsidRPr="00D572BF">
        <w:rPr>
          <w:rFonts w:ascii="Times New Roman" w:eastAsia="Times New Roman" w:hAnsi="Times New Roman" w:cs="Times New Roman"/>
          <w:sz w:val="28"/>
          <w:szCs w:val="28"/>
          <w:lang w:eastAsia="ru-RU"/>
        </w:rPr>
        <w:t xml:space="preserve"> </w:t>
      </w:r>
      <w:proofErr w:type="spellStart"/>
      <w:r w:rsidR="001B7199" w:rsidRPr="00D572BF">
        <w:rPr>
          <w:rFonts w:ascii="Times New Roman" w:eastAsia="Times New Roman" w:hAnsi="Times New Roman" w:cs="Times New Roman"/>
          <w:sz w:val="28"/>
          <w:szCs w:val="28"/>
          <w:lang w:eastAsia="ru-RU"/>
        </w:rPr>
        <w:t>Word</w:t>
      </w:r>
      <w:proofErr w:type="spellEnd"/>
      <w:r w:rsidR="001B7199" w:rsidRPr="00D572BF">
        <w:rPr>
          <w:rFonts w:ascii="Times New Roman" w:eastAsia="Times New Roman" w:hAnsi="Times New Roman" w:cs="Times New Roman"/>
          <w:sz w:val="28"/>
          <w:szCs w:val="28"/>
          <w:lang w:eastAsia="ru-RU"/>
        </w:rPr>
        <w:t xml:space="preserve">, шрифт </w:t>
      </w:r>
      <w:proofErr w:type="spellStart"/>
      <w:r w:rsidR="001B7199" w:rsidRPr="00D572BF">
        <w:rPr>
          <w:rFonts w:ascii="Times New Roman" w:eastAsia="Times New Roman" w:hAnsi="Times New Roman" w:cs="Times New Roman"/>
          <w:sz w:val="28"/>
          <w:szCs w:val="28"/>
          <w:lang w:eastAsia="ru-RU"/>
        </w:rPr>
        <w:t>Times</w:t>
      </w:r>
      <w:proofErr w:type="spellEnd"/>
      <w:r w:rsidR="001B7199" w:rsidRPr="00D572BF">
        <w:rPr>
          <w:rFonts w:ascii="Times New Roman" w:eastAsia="Times New Roman" w:hAnsi="Times New Roman" w:cs="Times New Roman"/>
          <w:sz w:val="28"/>
          <w:szCs w:val="28"/>
          <w:lang w:eastAsia="ru-RU"/>
        </w:rPr>
        <w:t xml:space="preserve"> </w:t>
      </w:r>
      <w:proofErr w:type="spellStart"/>
      <w:r w:rsidR="001B7199" w:rsidRPr="00D572BF">
        <w:rPr>
          <w:rFonts w:ascii="Times New Roman" w:eastAsia="Times New Roman" w:hAnsi="Times New Roman" w:cs="Times New Roman"/>
          <w:sz w:val="28"/>
          <w:szCs w:val="28"/>
          <w:lang w:eastAsia="ru-RU"/>
        </w:rPr>
        <w:t>New</w:t>
      </w:r>
      <w:proofErr w:type="spellEnd"/>
      <w:r w:rsidR="001B7199" w:rsidRPr="00D572BF">
        <w:rPr>
          <w:rFonts w:ascii="Times New Roman" w:eastAsia="Times New Roman" w:hAnsi="Times New Roman" w:cs="Times New Roman"/>
          <w:sz w:val="28"/>
          <w:szCs w:val="28"/>
          <w:lang w:eastAsia="ru-RU"/>
        </w:rPr>
        <w:t xml:space="preserve"> Roman-14, межстрочный интервал - полуторный. </w:t>
      </w:r>
      <w:proofErr w:type="gramStart"/>
      <w:r w:rsidR="001B7199" w:rsidRPr="00D572BF">
        <w:rPr>
          <w:rFonts w:ascii="Times New Roman" w:eastAsia="Times New Roman" w:hAnsi="Times New Roman" w:cs="Times New Roman"/>
          <w:sz w:val="28"/>
          <w:szCs w:val="28"/>
          <w:lang w:eastAsia="ru-RU"/>
        </w:rPr>
        <w:t>Поля: левое: 30 мм, правое: 15 мм, верхнее: 20 мм, нижнее: 20 мм.</w:t>
      </w:r>
      <w:proofErr w:type="gramEnd"/>
      <w:r w:rsidR="001B7199" w:rsidRPr="00D572BF">
        <w:rPr>
          <w:rFonts w:ascii="Times New Roman" w:eastAsia="Times New Roman" w:hAnsi="Times New Roman" w:cs="Times New Roman"/>
          <w:sz w:val="28"/>
          <w:szCs w:val="28"/>
          <w:lang w:eastAsia="ru-RU"/>
        </w:rPr>
        <w:t xml:space="preserve"> Нумерация страниц обязательна: вверху от центра.</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На титульном листе работы следует указать:</w:t>
      </w:r>
    </w:p>
    <w:p w:rsidR="001B7199" w:rsidRPr="001B7199" w:rsidRDefault="001B7199" w:rsidP="001B7199">
      <w:pPr>
        <w:numPr>
          <w:ilvl w:val="0"/>
          <w:numId w:val="4"/>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фамилию, имя, отчество автора (полностью);</w:t>
      </w:r>
    </w:p>
    <w:p w:rsidR="001B7199" w:rsidRPr="001B7199" w:rsidRDefault="001B7199" w:rsidP="001B7199">
      <w:pPr>
        <w:numPr>
          <w:ilvl w:val="0"/>
          <w:numId w:val="4"/>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ученую степень, звание, должность (если он таковыми обладает);</w:t>
      </w:r>
    </w:p>
    <w:p w:rsidR="001B7199" w:rsidRPr="001B7199" w:rsidRDefault="001B7199" w:rsidP="001B7199">
      <w:pPr>
        <w:numPr>
          <w:ilvl w:val="0"/>
          <w:numId w:val="4"/>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место </w:t>
      </w:r>
      <w:r w:rsidR="00772AFC">
        <w:rPr>
          <w:rFonts w:ascii="Times New Roman" w:eastAsia="Times New Roman" w:hAnsi="Times New Roman" w:cs="Times New Roman"/>
          <w:sz w:val="28"/>
          <w:szCs w:val="28"/>
          <w:lang w:eastAsia="ru-RU"/>
        </w:rPr>
        <w:t>учебы</w:t>
      </w:r>
      <w:r w:rsidRPr="001B7199">
        <w:rPr>
          <w:rFonts w:ascii="Times New Roman" w:eastAsia="Times New Roman" w:hAnsi="Times New Roman" w:cs="Times New Roman"/>
          <w:sz w:val="28"/>
          <w:szCs w:val="28"/>
          <w:lang w:eastAsia="ru-RU"/>
        </w:rPr>
        <w:t xml:space="preserve"> либо </w:t>
      </w:r>
      <w:r w:rsidR="00772AFC">
        <w:rPr>
          <w:rFonts w:ascii="Times New Roman" w:eastAsia="Times New Roman" w:hAnsi="Times New Roman" w:cs="Times New Roman"/>
          <w:sz w:val="28"/>
          <w:szCs w:val="28"/>
          <w:lang w:eastAsia="ru-RU"/>
        </w:rPr>
        <w:t>работы</w:t>
      </w:r>
      <w:r w:rsidRPr="001B7199">
        <w:rPr>
          <w:rFonts w:ascii="Times New Roman" w:eastAsia="Times New Roman" w:hAnsi="Times New Roman" w:cs="Times New Roman"/>
          <w:sz w:val="28"/>
          <w:szCs w:val="28"/>
          <w:lang w:eastAsia="ru-RU"/>
        </w:rPr>
        <w:t>;</w:t>
      </w:r>
    </w:p>
    <w:p w:rsidR="001B7199" w:rsidRPr="001B7199" w:rsidRDefault="001B7199" w:rsidP="001B7199">
      <w:pPr>
        <w:numPr>
          <w:ilvl w:val="0"/>
          <w:numId w:val="4"/>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название работы.</w:t>
      </w:r>
    </w:p>
    <w:p w:rsidR="001B7199" w:rsidRPr="001B7199" w:rsidRDefault="001B7199" w:rsidP="008C763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Объём представляемой на конкурс научной работы не должен превышать </w:t>
      </w:r>
      <w:r w:rsidR="008C7633">
        <w:rPr>
          <w:rFonts w:ascii="Times New Roman" w:eastAsia="Times New Roman" w:hAnsi="Times New Roman" w:cs="Times New Roman"/>
          <w:sz w:val="28"/>
          <w:szCs w:val="28"/>
          <w:lang w:eastAsia="ru-RU"/>
        </w:rPr>
        <w:t>3</w:t>
      </w:r>
      <w:r w:rsidRPr="001B7199">
        <w:rPr>
          <w:rFonts w:ascii="Times New Roman" w:eastAsia="Times New Roman" w:hAnsi="Times New Roman" w:cs="Times New Roman"/>
          <w:sz w:val="28"/>
          <w:szCs w:val="28"/>
          <w:lang w:eastAsia="ru-RU"/>
        </w:rPr>
        <w:t>0 страниц печатного текста в формате А</w:t>
      </w:r>
      <w:proofErr w:type="gramStart"/>
      <w:r w:rsidRPr="001B7199">
        <w:rPr>
          <w:rFonts w:ascii="Times New Roman" w:eastAsia="Times New Roman" w:hAnsi="Times New Roman" w:cs="Times New Roman"/>
          <w:sz w:val="28"/>
          <w:szCs w:val="28"/>
          <w:lang w:eastAsia="ru-RU"/>
        </w:rPr>
        <w:t>4</w:t>
      </w:r>
      <w:proofErr w:type="gramEnd"/>
      <w:r w:rsidRPr="001B7199">
        <w:rPr>
          <w:rFonts w:ascii="Times New Roman" w:eastAsia="Times New Roman" w:hAnsi="Times New Roman" w:cs="Times New Roman"/>
          <w:sz w:val="28"/>
          <w:szCs w:val="28"/>
          <w:lang w:eastAsia="ru-RU"/>
        </w:rPr>
        <w:t>, включая таблицы, рисунки, список литературы, использованной при написании работы</w:t>
      </w:r>
    </w:p>
    <w:p w:rsidR="00961981" w:rsidRDefault="00961981" w:rsidP="008C763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Работа выполняется автором самостоятельно (без соавторов). </w:t>
      </w:r>
    </w:p>
    <w:p w:rsidR="001B7199" w:rsidRPr="001B7199" w:rsidRDefault="001B7199" w:rsidP="008C763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Работа должна быть построена по общепринятой для научных трудов структуре: титульный лист; оглавление; введение; основная часть; заключение; список использованной литературы; приложение (если имеется).</w:t>
      </w:r>
    </w:p>
    <w:p w:rsidR="001B7199" w:rsidRPr="001B7199"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Оглавление должно содержать название разделов и пунктов с указанием страниц. Во введении необходимо обосновать актуальность выбранной темы, цель и задачи, выделить научную новизну, научно-практическую значимость работы, степень разработанности темы.</w:t>
      </w:r>
    </w:p>
    <w:p w:rsidR="001B7199" w:rsidRPr="001B7199" w:rsidRDefault="001B7199" w:rsidP="008C7633">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Основная часть должна </w:t>
      </w:r>
      <w:r w:rsidR="008C7633">
        <w:rPr>
          <w:rFonts w:ascii="Times New Roman" w:eastAsia="Times New Roman" w:hAnsi="Times New Roman" w:cs="Times New Roman"/>
          <w:sz w:val="28"/>
          <w:szCs w:val="28"/>
          <w:lang w:eastAsia="ru-RU"/>
        </w:rPr>
        <w:t>содержать анализ теоретических основ рассматриваемых проблем и практическую реализацию мероприятий по их решению, а также</w:t>
      </w:r>
      <w:r w:rsidRPr="001B7199">
        <w:rPr>
          <w:rFonts w:ascii="Times New Roman" w:eastAsia="Times New Roman" w:hAnsi="Times New Roman" w:cs="Times New Roman"/>
          <w:sz w:val="28"/>
          <w:szCs w:val="28"/>
          <w:lang w:eastAsia="ru-RU"/>
        </w:rPr>
        <w:t xml:space="preserve"> результаты собственных исследований.</w:t>
      </w:r>
    </w:p>
    <w:p w:rsidR="001B7199" w:rsidRPr="001B7199" w:rsidRDefault="001B7199" w:rsidP="00F41BA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В заключении перечисляются основные выводы, к которым пришел автор в процессе исследования; указываются практические рекомендации, возможные пр</w:t>
      </w:r>
      <w:r w:rsidR="008C7633">
        <w:rPr>
          <w:rFonts w:ascii="Times New Roman" w:eastAsia="Times New Roman" w:hAnsi="Times New Roman" w:cs="Times New Roman"/>
          <w:sz w:val="28"/>
          <w:szCs w:val="28"/>
          <w:lang w:eastAsia="ru-RU"/>
        </w:rPr>
        <w:t>огнозы</w:t>
      </w:r>
      <w:r w:rsidRPr="001B7199">
        <w:rPr>
          <w:rFonts w:ascii="Times New Roman" w:eastAsia="Times New Roman" w:hAnsi="Times New Roman" w:cs="Times New Roman"/>
          <w:sz w:val="28"/>
          <w:szCs w:val="28"/>
          <w:lang w:eastAsia="ru-RU"/>
        </w:rPr>
        <w:t>.</w:t>
      </w:r>
    </w:p>
    <w:p w:rsidR="001B7199" w:rsidRPr="001B7199" w:rsidRDefault="001B7199" w:rsidP="00F41BA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Список использованной литературы, а также список опубликованных автором работ, имеющих отношение к теме, заявленной на конкурс работы, приводится в конце.</w:t>
      </w:r>
    </w:p>
    <w:p w:rsidR="001B7199" w:rsidRPr="001B7199" w:rsidRDefault="001B7199" w:rsidP="00F41BA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Могут быть даны приложения из вспомогательных или дополнительных материалов (таблицы, иллюстрации, схемы и т.д.).</w:t>
      </w:r>
    </w:p>
    <w:p w:rsidR="002A542F" w:rsidRDefault="002A542F" w:rsidP="00F41BA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дополнительных</w:t>
      </w:r>
      <w:r w:rsidR="001B7199" w:rsidRPr="001B7199">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 xml:space="preserve">ов (по усмотрению участника) могут </w:t>
      </w:r>
      <w:r w:rsidR="00094874">
        <w:rPr>
          <w:rFonts w:ascii="Times New Roman" w:eastAsia="Times New Roman" w:hAnsi="Times New Roman" w:cs="Times New Roman"/>
          <w:sz w:val="28"/>
          <w:szCs w:val="28"/>
          <w:lang w:eastAsia="ru-RU"/>
        </w:rPr>
        <w:t xml:space="preserve">быть </w:t>
      </w:r>
      <w:r>
        <w:rPr>
          <w:rFonts w:ascii="Times New Roman" w:eastAsia="Times New Roman" w:hAnsi="Times New Roman" w:cs="Times New Roman"/>
          <w:sz w:val="28"/>
          <w:szCs w:val="28"/>
          <w:lang w:eastAsia="ru-RU"/>
        </w:rPr>
        <w:t xml:space="preserve">приложены </w:t>
      </w:r>
      <w:r w:rsidR="001B7199" w:rsidRPr="001B7199">
        <w:rPr>
          <w:rFonts w:ascii="Times New Roman" w:eastAsia="Times New Roman" w:hAnsi="Times New Roman" w:cs="Times New Roman"/>
          <w:sz w:val="28"/>
          <w:szCs w:val="28"/>
          <w:lang w:eastAsia="ru-RU"/>
        </w:rPr>
        <w:t xml:space="preserve">отзывы </w:t>
      </w:r>
      <w:r>
        <w:rPr>
          <w:rFonts w:ascii="Times New Roman" w:eastAsia="Times New Roman" w:hAnsi="Times New Roman" w:cs="Times New Roman"/>
          <w:sz w:val="28"/>
          <w:szCs w:val="28"/>
          <w:lang w:eastAsia="ru-RU"/>
        </w:rPr>
        <w:t>научного руководителя или иных специалистов в данной сфере</w:t>
      </w:r>
      <w:r w:rsidR="00094874">
        <w:rPr>
          <w:rFonts w:ascii="Times New Roman" w:eastAsia="Times New Roman" w:hAnsi="Times New Roman" w:cs="Times New Roman"/>
          <w:sz w:val="28"/>
          <w:szCs w:val="28"/>
          <w:lang w:eastAsia="ru-RU"/>
        </w:rPr>
        <w:t>, материалы или документы, подчеркивающие значимость проведенного исследования (грамоты, дипломы и т.п.)</w:t>
      </w:r>
      <w:r>
        <w:rPr>
          <w:rFonts w:ascii="Times New Roman" w:eastAsia="Times New Roman" w:hAnsi="Times New Roman" w:cs="Times New Roman"/>
          <w:sz w:val="28"/>
          <w:szCs w:val="28"/>
          <w:lang w:eastAsia="ru-RU"/>
        </w:rPr>
        <w:t>.</w:t>
      </w:r>
    </w:p>
    <w:p w:rsidR="001B7199" w:rsidRPr="001B7199" w:rsidRDefault="002A542F" w:rsidP="0096198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 </w:t>
      </w:r>
      <w:r w:rsidR="00770319">
        <w:rPr>
          <w:rFonts w:ascii="Times New Roman" w:eastAsia="Times New Roman" w:hAnsi="Times New Roman" w:cs="Times New Roman"/>
          <w:sz w:val="28"/>
          <w:szCs w:val="28"/>
          <w:lang w:eastAsia="ru-RU"/>
        </w:rPr>
        <w:t xml:space="preserve">После успешного отправления комплекта документов, конкурсант получает ответное письмо от оргкомитета, содержащее регистрационный номер конкурсного дела. </w:t>
      </w:r>
    </w:p>
    <w:p w:rsidR="001B7199" w:rsidRPr="001B7199" w:rsidRDefault="001B7199" w:rsidP="001B7199">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 xml:space="preserve">5. Порядок проведения конкурса </w:t>
      </w:r>
    </w:p>
    <w:p w:rsidR="00770319" w:rsidRDefault="0077031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конкурсе бесплатное.</w:t>
      </w:r>
      <w:r w:rsidR="00D11FCE">
        <w:rPr>
          <w:rFonts w:ascii="Times New Roman" w:eastAsia="Times New Roman" w:hAnsi="Times New Roman" w:cs="Times New Roman"/>
          <w:sz w:val="28"/>
          <w:szCs w:val="28"/>
          <w:lang w:eastAsia="ru-RU"/>
        </w:rPr>
        <w:t xml:space="preserve"> Оплата проезда и проживания, суточных и прочих расходов участников конкурса очного тура и сопровождающих их лиц производится за счет командирующей стороны.</w:t>
      </w:r>
    </w:p>
    <w:p w:rsidR="001B7199" w:rsidRPr="001B7199" w:rsidRDefault="001B7199" w:rsidP="004F0DE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Организационно-техническое сопровождение деятельности по проведению конкурса осуществля</w:t>
      </w:r>
      <w:r w:rsidR="00770319">
        <w:rPr>
          <w:rFonts w:ascii="Times New Roman" w:eastAsia="Times New Roman" w:hAnsi="Times New Roman" w:cs="Times New Roman"/>
          <w:sz w:val="28"/>
          <w:szCs w:val="28"/>
          <w:lang w:eastAsia="ru-RU"/>
        </w:rPr>
        <w:t>ю</w:t>
      </w:r>
      <w:r w:rsidRPr="001B7199">
        <w:rPr>
          <w:rFonts w:ascii="Times New Roman" w:eastAsia="Times New Roman" w:hAnsi="Times New Roman" w:cs="Times New Roman"/>
          <w:sz w:val="28"/>
          <w:szCs w:val="28"/>
          <w:lang w:eastAsia="ru-RU"/>
        </w:rPr>
        <w:t xml:space="preserve">т </w:t>
      </w:r>
      <w:r w:rsidR="003831CC">
        <w:rPr>
          <w:rFonts w:ascii="Times New Roman" w:eastAsia="Times New Roman" w:hAnsi="Times New Roman" w:cs="Times New Roman"/>
          <w:sz w:val="28"/>
          <w:szCs w:val="28"/>
          <w:lang w:eastAsia="ru-RU"/>
        </w:rPr>
        <w:t xml:space="preserve">кафедра экономической теории и социально-экономической политики БАГСУ </w:t>
      </w:r>
      <w:r w:rsidR="00770319">
        <w:rPr>
          <w:rFonts w:ascii="Times New Roman" w:eastAsia="Times New Roman" w:hAnsi="Times New Roman" w:cs="Times New Roman"/>
          <w:sz w:val="28"/>
          <w:szCs w:val="28"/>
          <w:lang w:eastAsia="ru-RU"/>
        </w:rPr>
        <w:t>и Совет молодых ученых БАГСУ</w:t>
      </w:r>
      <w:r w:rsidR="004F0DE9">
        <w:rPr>
          <w:rFonts w:ascii="Times New Roman" w:eastAsia="Times New Roman" w:hAnsi="Times New Roman" w:cs="Times New Roman"/>
          <w:sz w:val="28"/>
          <w:szCs w:val="28"/>
          <w:lang w:eastAsia="ru-RU"/>
        </w:rPr>
        <w:t xml:space="preserve">, которые </w:t>
      </w:r>
      <w:r w:rsidRPr="001B7199">
        <w:rPr>
          <w:rFonts w:ascii="Times New Roman" w:eastAsia="Times New Roman" w:hAnsi="Times New Roman" w:cs="Times New Roman"/>
          <w:sz w:val="28"/>
          <w:szCs w:val="28"/>
          <w:lang w:eastAsia="ru-RU"/>
        </w:rPr>
        <w:t>обязу</w:t>
      </w:r>
      <w:r w:rsidR="004F0DE9">
        <w:rPr>
          <w:rFonts w:ascii="Times New Roman" w:eastAsia="Times New Roman" w:hAnsi="Times New Roman" w:cs="Times New Roman"/>
          <w:sz w:val="28"/>
          <w:szCs w:val="28"/>
          <w:lang w:eastAsia="ru-RU"/>
        </w:rPr>
        <w:t>ю</w:t>
      </w:r>
      <w:r w:rsidRPr="001B7199">
        <w:rPr>
          <w:rFonts w:ascii="Times New Roman" w:eastAsia="Times New Roman" w:hAnsi="Times New Roman" w:cs="Times New Roman"/>
          <w:sz w:val="28"/>
          <w:szCs w:val="28"/>
          <w:lang w:eastAsia="ru-RU"/>
        </w:rPr>
        <w:t xml:space="preserve">тся распространить информацию о проводимом конкурсе, организовать </w:t>
      </w:r>
      <w:r w:rsidRPr="001B7199">
        <w:rPr>
          <w:rFonts w:ascii="Times New Roman" w:eastAsia="Times New Roman" w:hAnsi="Times New Roman" w:cs="Times New Roman"/>
          <w:sz w:val="28"/>
          <w:szCs w:val="28"/>
          <w:lang w:eastAsia="ru-RU"/>
        </w:rPr>
        <w:lastRenderedPageBreak/>
        <w:t xml:space="preserve">прием заявок и обеспечить функционирование создаваемых в процессе </w:t>
      </w:r>
      <w:r w:rsidR="003831CC">
        <w:rPr>
          <w:rFonts w:ascii="Times New Roman" w:eastAsia="Times New Roman" w:hAnsi="Times New Roman" w:cs="Times New Roman"/>
          <w:sz w:val="28"/>
          <w:szCs w:val="28"/>
          <w:lang w:eastAsia="ru-RU"/>
        </w:rPr>
        <w:t>п</w:t>
      </w:r>
      <w:r w:rsidRPr="001B7199">
        <w:rPr>
          <w:rFonts w:ascii="Times New Roman" w:eastAsia="Times New Roman" w:hAnsi="Times New Roman" w:cs="Times New Roman"/>
          <w:sz w:val="28"/>
          <w:szCs w:val="28"/>
          <w:lang w:eastAsia="ru-RU"/>
        </w:rPr>
        <w:t>роведения конкурса Экспертного совета и Конкурсной комиссии.</w:t>
      </w:r>
    </w:p>
    <w:p w:rsidR="001B7199" w:rsidRPr="001B7199" w:rsidRDefault="001B7199" w:rsidP="00D3577D">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На этапе приема документов проводит</w:t>
      </w:r>
      <w:r w:rsidR="001023E3">
        <w:rPr>
          <w:rFonts w:ascii="Times New Roman" w:eastAsia="Times New Roman" w:hAnsi="Times New Roman" w:cs="Times New Roman"/>
          <w:sz w:val="28"/>
          <w:szCs w:val="28"/>
          <w:lang w:eastAsia="ru-RU"/>
        </w:rPr>
        <w:t>ся</w:t>
      </w:r>
      <w:r w:rsidRPr="001B7199">
        <w:rPr>
          <w:rFonts w:ascii="Times New Roman" w:eastAsia="Times New Roman" w:hAnsi="Times New Roman" w:cs="Times New Roman"/>
          <w:sz w:val="28"/>
          <w:szCs w:val="28"/>
          <w:lang w:eastAsia="ru-RU"/>
        </w:rPr>
        <w:t xml:space="preserve"> формальн</w:t>
      </w:r>
      <w:r w:rsidR="001023E3">
        <w:rPr>
          <w:rFonts w:ascii="Times New Roman" w:eastAsia="Times New Roman" w:hAnsi="Times New Roman" w:cs="Times New Roman"/>
          <w:sz w:val="28"/>
          <w:szCs w:val="28"/>
          <w:lang w:eastAsia="ru-RU"/>
        </w:rPr>
        <w:t>ая</w:t>
      </w:r>
      <w:r w:rsidRPr="001B7199">
        <w:rPr>
          <w:rFonts w:ascii="Times New Roman" w:eastAsia="Times New Roman" w:hAnsi="Times New Roman" w:cs="Times New Roman"/>
          <w:sz w:val="28"/>
          <w:szCs w:val="28"/>
          <w:lang w:eastAsia="ru-RU"/>
        </w:rPr>
        <w:t xml:space="preserve"> экспертиз</w:t>
      </w:r>
      <w:r w:rsidR="001023E3">
        <w:rPr>
          <w:rFonts w:ascii="Times New Roman" w:eastAsia="Times New Roman" w:hAnsi="Times New Roman" w:cs="Times New Roman"/>
          <w:sz w:val="28"/>
          <w:szCs w:val="28"/>
          <w:lang w:eastAsia="ru-RU"/>
        </w:rPr>
        <w:t>а</w:t>
      </w:r>
      <w:r w:rsidRPr="001B7199">
        <w:rPr>
          <w:rFonts w:ascii="Times New Roman" w:eastAsia="Times New Roman" w:hAnsi="Times New Roman" w:cs="Times New Roman"/>
          <w:sz w:val="28"/>
          <w:szCs w:val="28"/>
          <w:lang w:eastAsia="ru-RU"/>
        </w:rPr>
        <w:t xml:space="preserve"> поступивших работ, проверяет</w:t>
      </w:r>
      <w:r w:rsidR="00D3577D">
        <w:rPr>
          <w:rFonts w:ascii="Times New Roman" w:eastAsia="Times New Roman" w:hAnsi="Times New Roman" w:cs="Times New Roman"/>
          <w:sz w:val="28"/>
          <w:szCs w:val="28"/>
          <w:lang w:eastAsia="ru-RU"/>
        </w:rPr>
        <w:t>ся</w:t>
      </w:r>
      <w:r w:rsidRPr="001B7199">
        <w:rPr>
          <w:rFonts w:ascii="Times New Roman" w:eastAsia="Times New Roman" w:hAnsi="Times New Roman" w:cs="Times New Roman"/>
          <w:sz w:val="28"/>
          <w:szCs w:val="28"/>
          <w:lang w:eastAsia="ru-RU"/>
        </w:rPr>
        <w:t xml:space="preserve"> комплексность заявки и правильность оформления документов. Участнику может быть отказано в приеме работы и участия в конкурсе в случае:</w:t>
      </w:r>
    </w:p>
    <w:p w:rsidR="001B7199" w:rsidRPr="001B7199" w:rsidRDefault="001B7199" w:rsidP="001B7199">
      <w:pPr>
        <w:numPr>
          <w:ilvl w:val="0"/>
          <w:numId w:val="5"/>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несвоевременного представления заявки (по истечении установленного срока);</w:t>
      </w:r>
    </w:p>
    <w:p w:rsidR="001B7199" w:rsidRPr="001B7199" w:rsidRDefault="001B7199" w:rsidP="001B7199">
      <w:pPr>
        <w:numPr>
          <w:ilvl w:val="0"/>
          <w:numId w:val="5"/>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несоответствия заявки предусмотренным требованиям; </w:t>
      </w:r>
    </w:p>
    <w:p w:rsidR="001B7199" w:rsidRPr="001B7199" w:rsidRDefault="001B7199" w:rsidP="001B7199">
      <w:pPr>
        <w:numPr>
          <w:ilvl w:val="0"/>
          <w:numId w:val="5"/>
        </w:num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неполного или недостоверного представления необходимых документов.</w:t>
      </w:r>
    </w:p>
    <w:p w:rsidR="001B7199" w:rsidRPr="001B7199"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Конкурс проводится в два этапа:</w:t>
      </w:r>
    </w:p>
    <w:p w:rsidR="001B7199" w:rsidRPr="001B7199"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1-ый этап - заочный;</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2-ой   этап - очный.</w:t>
      </w:r>
    </w:p>
    <w:p w:rsidR="001B7199" w:rsidRPr="001B7199" w:rsidRDefault="001B7199" w:rsidP="00D3577D">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Для проведения заочного этапа создается Экспертный совет, в состав которого включаются профильные специалисты, рекомендованные </w:t>
      </w:r>
      <w:r w:rsidR="00D3577D">
        <w:rPr>
          <w:rFonts w:ascii="Times New Roman" w:eastAsia="Times New Roman" w:hAnsi="Times New Roman" w:cs="Times New Roman"/>
          <w:sz w:val="28"/>
          <w:szCs w:val="28"/>
          <w:lang w:eastAsia="ru-RU"/>
        </w:rPr>
        <w:t>кафедрой экономической теории и социально-экономической политики БАГСУ</w:t>
      </w:r>
      <w:r w:rsidRPr="001B7199">
        <w:rPr>
          <w:rFonts w:ascii="Times New Roman" w:eastAsia="Times New Roman" w:hAnsi="Times New Roman" w:cs="Times New Roman"/>
          <w:sz w:val="28"/>
          <w:szCs w:val="28"/>
          <w:lang w:eastAsia="ru-RU"/>
        </w:rPr>
        <w:t xml:space="preserve">. Состав экспертного совета утверждается </w:t>
      </w:r>
      <w:r w:rsidR="00613A99">
        <w:rPr>
          <w:rFonts w:ascii="Times New Roman" w:eastAsia="Times New Roman" w:hAnsi="Times New Roman" w:cs="Times New Roman"/>
          <w:sz w:val="28"/>
          <w:szCs w:val="28"/>
          <w:lang w:eastAsia="ru-RU"/>
        </w:rPr>
        <w:t xml:space="preserve">протоколом заседания </w:t>
      </w:r>
      <w:r w:rsidR="00D3577D">
        <w:rPr>
          <w:rFonts w:ascii="Times New Roman" w:eastAsia="Times New Roman" w:hAnsi="Times New Roman" w:cs="Times New Roman"/>
          <w:sz w:val="28"/>
          <w:szCs w:val="28"/>
          <w:lang w:eastAsia="ru-RU"/>
        </w:rPr>
        <w:t>к</w:t>
      </w:r>
      <w:r w:rsidR="00613A99">
        <w:rPr>
          <w:rFonts w:ascii="Times New Roman" w:eastAsia="Times New Roman" w:hAnsi="Times New Roman" w:cs="Times New Roman"/>
          <w:sz w:val="28"/>
          <w:szCs w:val="28"/>
          <w:lang w:eastAsia="ru-RU"/>
        </w:rPr>
        <w:t>афедры</w:t>
      </w:r>
      <w:r w:rsidRPr="001B7199">
        <w:rPr>
          <w:rFonts w:ascii="Times New Roman" w:eastAsia="Times New Roman" w:hAnsi="Times New Roman" w:cs="Times New Roman"/>
          <w:sz w:val="28"/>
          <w:szCs w:val="28"/>
          <w:lang w:eastAsia="ru-RU"/>
        </w:rPr>
        <w:t>. Деятельность Экспертного совета координирует его руководитель, который выбирается большинством голосов из состава участников Экспертного совета</w:t>
      </w:r>
      <w:r w:rsidR="00613A99">
        <w:rPr>
          <w:rFonts w:ascii="Times New Roman" w:eastAsia="Times New Roman" w:hAnsi="Times New Roman" w:cs="Times New Roman"/>
          <w:sz w:val="28"/>
          <w:szCs w:val="28"/>
          <w:lang w:eastAsia="ru-RU"/>
        </w:rPr>
        <w:t>.</w:t>
      </w:r>
    </w:p>
    <w:p w:rsidR="001B7199" w:rsidRPr="001B7199" w:rsidRDefault="001B7199"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При проведении заочного этапа конкурса руководитель Экспертного совета назначает двух экспертов из состава Экспертного совета на каждую поступившую на конкурс работу.</w:t>
      </w:r>
    </w:p>
    <w:p w:rsidR="001B7199" w:rsidRPr="001B7199" w:rsidRDefault="001B7199"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На основании присланной работы с аннотацией к ней и сопроводительными материалами эксперты путем индивидуальной экспертизы проводят комплексную оценку работы, проставляя оценки по 10-балльной шкале по каждому из перечисленных в таблице критериев:</w:t>
      </w:r>
    </w:p>
    <w:tbl>
      <w:tblPr>
        <w:tblW w:w="5000" w:type="pct"/>
        <w:tblCellSpacing w:w="0" w:type="dxa"/>
        <w:tblCellMar>
          <w:left w:w="0" w:type="dxa"/>
          <w:right w:w="0" w:type="dxa"/>
        </w:tblCellMar>
        <w:tblLook w:val="04A0" w:firstRow="1" w:lastRow="0" w:firstColumn="1" w:lastColumn="0" w:noHBand="0" w:noVBand="1"/>
      </w:tblPr>
      <w:tblGrid>
        <w:gridCol w:w="9922"/>
      </w:tblGrid>
      <w:tr w:rsidR="001B7199" w:rsidRPr="001B7199" w:rsidTr="001B7199">
        <w:trPr>
          <w:tblCellSpacing w:w="0" w:type="dxa"/>
        </w:trPr>
        <w:tc>
          <w:tcPr>
            <w:tcW w:w="0" w:type="auto"/>
            <w:vAlign w:val="center"/>
            <w:hideMark/>
          </w:tcPr>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p>
        </w:tc>
      </w:tr>
    </w:tbl>
    <w:p w:rsidR="001B7199" w:rsidRPr="001B7199" w:rsidRDefault="001B7199" w:rsidP="001B7199">
      <w:pPr>
        <w:spacing w:after="0" w:line="240" w:lineRule="auto"/>
        <w:ind w:firstLine="540"/>
        <w:rPr>
          <w:rFonts w:ascii="Times New Roman" w:eastAsia="Times New Roman" w:hAnsi="Times New Roman" w:cs="Times New Roman"/>
          <w:vanish/>
          <w:sz w:val="28"/>
          <w:szCs w:val="28"/>
          <w:lang w:eastAsia="ru-RU"/>
        </w:rPr>
      </w:pPr>
    </w:p>
    <w:tbl>
      <w:tblPr>
        <w:tblW w:w="0" w:type="auto"/>
        <w:jc w:val="center"/>
        <w:tblCellSpacing w:w="0" w:type="dxa"/>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9"/>
        <w:gridCol w:w="2880"/>
      </w:tblGrid>
      <w:tr w:rsidR="00F20089" w:rsidRPr="001B7199" w:rsidTr="00306D35">
        <w:trPr>
          <w:tblCellSpacing w:w="0" w:type="dxa"/>
          <w:jc w:val="center"/>
        </w:trPr>
        <w:tc>
          <w:tcPr>
            <w:tcW w:w="5079"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Критерий</w:t>
            </w:r>
          </w:p>
        </w:tc>
        <w:tc>
          <w:tcPr>
            <w:tcW w:w="2880" w:type="dxa"/>
            <w:hideMark/>
          </w:tcPr>
          <w:p w:rsidR="00F20089" w:rsidRPr="001B7199" w:rsidRDefault="00F20089" w:rsidP="00613A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 xml:space="preserve">Вес критерия </w:t>
            </w:r>
          </w:p>
        </w:tc>
      </w:tr>
      <w:tr w:rsidR="00F20089" w:rsidRPr="001B7199" w:rsidTr="00306D35">
        <w:trPr>
          <w:tblCellSpacing w:w="0" w:type="dxa"/>
          <w:jc w:val="center"/>
        </w:trPr>
        <w:tc>
          <w:tcPr>
            <w:tcW w:w="5079" w:type="dxa"/>
            <w:hideMark/>
          </w:tcPr>
          <w:p w:rsidR="00F20089" w:rsidRPr="001B7199" w:rsidRDefault="00F2008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Актуальность проблематики</w:t>
            </w:r>
          </w:p>
        </w:tc>
        <w:tc>
          <w:tcPr>
            <w:tcW w:w="2880"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0,25</w:t>
            </w:r>
          </w:p>
        </w:tc>
      </w:tr>
      <w:tr w:rsidR="00F20089" w:rsidRPr="001B7199" w:rsidTr="00306D35">
        <w:trPr>
          <w:tblCellSpacing w:w="0" w:type="dxa"/>
          <w:jc w:val="center"/>
        </w:trPr>
        <w:tc>
          <w:tcPr>
            <w:tcW w:w="5079" w:type="dxa"/>
            <w:hideMark/>
          </w:tcPr>
          <w:p w:rsidR="00F20089" w:rsidRPr="001B7199" w:rsidRDefault="00F2008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Оригинальность гипотезы, решения или методики </w:t>
            </w:r>
          </w:p>
        </w:tc>
        <w:tc>
          <w:tcPr>
            <w:tcW w:w="2880"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0,25</w:t>
            </w:r>
          </w:p>
        </w:tc>
      </w:tr>
      <w:tr w:rsidR="00F20089" w:rsidRPr="001B7199" w:rsidTr="00306D35">
        <w:trPr>
          <w:tblCellSpacing w:w="0" w:type="dxa"/>
          <w:jc w:val="center"/>
        </w:trPr>
        <w:tc>
          <w:tcPr>
            <w:tcW w:w="5079" w:type="dxa"/>
            <w:hideMark/>
          </w:tcPr>
          <w:p w:rsidR="00F20089" w:rsidRPr="001B7199" w:rsidRDefault="00F2008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Перспективность для дальнейшей научной работы</w:t>
            </w:r>
          </w:p>
        </w:tc>
        <w:tc>
          <w:tcPr>
            <w:tcW w:w="2880"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0,15</w:t>
            </w:r>
          </w:p>
        </w:tc>
      </w:tr>
      <w:tr w:rsidR="00F20089" w:rsidRPr="001B7199" w:rsidTr="00306D35">
        <w:trPr>
          <w:tblCellSpacing w:w="0" w:type="dxa"/>
          <w:jc w:val="center"/>
        </w:trPr>
        <w:tc>
          <w:tcPr>
            <w:tcW w:w="5079" w:type="dxa"/>
            <w:hideMark/>
          </w:tcPr>
          <w:p w:rsidR="00F20089" w:rsidRPr="001B7199" w:rsidRDefault="00F2008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Обоснованность выводов</w:t>
            </w:r>
          </w:p>
        </w:tc>
        <w:tc>
          <w:tcPr>
            <w:tcW w:w="2880"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0,10</w:t>
            </w:r>
          </w:p>
        </w:tc>
      </w:tr>
      <w:tr w:rsidR="00F20089" w:rsidRPr="001B7199" w:rsidTr="00306D35">
        <w:trPr>
          <w:tblCellSpacing w:w="0" w:type="dxa"/>
          <w:jc w:val="center"/>
        </w:trPr>
        <w:tc>
          <w:tcPr>
            <w:tcW w:w="5079" w:type="dxa"/>
            <w:hideMark/>
          </w:tcPr>
          <w:p w:rsidR="00F20089" w:rsidRPr="001B7199" w:rsidRDefault="00F2008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Полнота проработки литературы по данной теме</w:t>
            </w:r>
          </w:p>
        </w:tc>
        <w:tc>
          <w:tcPr>
            <w:tcW w:w="2880"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Pr="001B7199">
              <w:rPr>
                <w:rFonts w:ascii="Times New Roman" w:eastAsia="Times New Roman" w:hAnsi="Times New Roman" w:cs="Times New Roman"/>
                <w:sz w:val="28"/>
                <w:szCs w:val="28"/>
                <w:lang w:eastAsia="ru-RU"/>
              </w:rPr>
              <w:t>5</w:t>
            </w:r>
          </w:p>
        </w:tc>
      </w:tr>
      <w:tr w:rsidR="00F20089" w:rsidRPr="001B7199" w:rsidTr="00306D35">
        <w:trPr>
          <w:tblCellSpacing w:w="0" w:type="dxa"/>
          <w:jc w:val="center"/>
        </w:trPr>
        <w:tc>
          <w:tcPr>
            <w:tcW w:w="5079" w:type="dxa"/>
            <w:hideMark/>
          </w:tcPr>
          <w:p w:rsidR="00F20089" w:rsidRPr="001B7199" w:rsidRDefault="00F2008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lastRenderedPageBreak/>
              <w:t>Доступность восприятия материала</w:t>
            </w:r>
          </w:p>
        </w:tc>
        <w:tc>
          <w:tcPr>
            <w:tcW w:w="2880"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0,05</w:t>
            </w:r>
          </w:p>
        </w:tc>
      </w:tr>
      <w:tr w:rsidR="00F20089" w:rsidRPr="001B7199" w:rsidTr="00306D35">
        <w:trPr>
          <w:tblCellSpacing w:w="0" w:type="dxa"/>
          <w:jc w:val="center"/>
        </w:trPr>
        <w:tc>
          <w:tcPr>
            <w:tcW w:w="5079" w:type="dxa"/>
            <w:hideMark/>
          </w:tcPr>
          <w:p w:rsidR="00F20089" w:rsidRPr="001B7199" w:rsidRDefault="00F2008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Качество технического оформления работы</w:t>
            </w:r>
          </w:p>
        </w:tc>
        <w:tc>
          <w:tcPr>
            <w:tcW w:w="2880" w:type="dxa"/>
            <w:hideMark/>
          </w:tcPr>
          <w:p w:rsidR="00F20089" w:rsidRPr="001B7199" w:rsidRDefault="00F2008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0,05</w:t>
            </w:r>
          </w:p>
        </w:tc>
      </w:tr>
    </w:tbl>
    <w:p w:rsidR="001B7199" w:rsidRDefault="001B7199"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На основе анализа выставленных экспертами оценок составляется общий рейтинг представленных на конкурс работ. Оценка по каждому критерию умножается на соответствующий вес критерия. Рейтинг работы представляет собой сумму полученных таким образом взвешенных оценок по всем критериям.</w:t>
      </w:r>
    </w:p>
    <w:p w:rsidR="00F41BA1" w:rsidRPr="001B7199" w:rsidRDefault="00F41BA1"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работы в обязательном порядке проходят проверку системой «</w:t>
      </w:r>
      <w:proofErr w:type="spellStart"/>
      <w:r>
        <w:rPr>
          <w:rFonts w:ascii="Times New Roman" w:eastAsia="Times New Roman" w:hAnsi="Times New Roman" w:cs="Times New Roman"/>
          <w:sz w:val="28"/>
          <w:szCs w:val="28"/>
          <w:lang w:eastAsia="ru-RU"/>
        </w:rPr>
        <w:t>Антиплагиат</w:t>
      </w:r>
      <w:proofErr w:type="spellEnd"/>
      <w:r>
        <w:rPr>
          <w:rFonts w:ascii="Times New Roman" w:eastAsia="Times New Roman" w:hAnsi="Times New Roman" w:cs="Times New Roman"/>
          <w:sz w:val="28"/>
          <w:szCs w:val="28"/>
          <w:lang w:eastAsia="ru-RU"/>
        </w:rPr>
        <w:t>».</w:t>
      </w:r>
    </w:p>
    <w:p w:rsidR="001B7199" w:rsidRPr="001B7199" w:rsidRDefault="00F20089"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40</w:t>
      </w:r>
      <w:r w:rsidR="001B7199" w:rsidRPr="001B7199">
        <w:rPr>
          <w:rFonts w:ascii="Times New Roman" w:eastAsia="Times New Roman" w:hAnsi="Times New Roman" w:cs="Times New Roman"/>
          <w:sz w:val="28"/>
          <w:szCs w:val="28"/>
          <w:lang w:eastAsia="ru-RU"/>
        </w:rPr>
        <w:t xml:space="preserve"> работ, получивших наиболее высокий рейтинг, допускаются к участию в очном этапе конкурса. Если рейтинговые оценки не позволяют однозначно определить лучши</w:t>
      </w:r>
      <w:r>
        <w:rPr>
          <w:rFonts w:ascii="Times New Roman" w:eastAsia="Times New Roman" w:hAnsi="Times New Roman" w:cs="Times New Roman"/>
          <w:sz w:val="28"/>
          <w:szCs w:val="28"/>
          <w:lang w:eastAsia="ru-RU"/>
        </w:rPr>
        <w:t>е</w:t>
      </w:r>
      <w:r w:rsidR="001B7199" w:rsidRPr="001B7199">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001B7199" w:rsidRPr="001B7199">
        <w:rPr>
          <w:rFonts w:ascii="Times New Roman" w:eastAsia="Times New Roman" w:hAnsi="Times New Roman" w:cs="Times New Roman"/>
          <w:sz w:val="28"/>
          <w:szCs w:val="28"/>
          <w:lang w:eastAsia="ru-RU"/>
        </w:rPr>
        <w:t>, то Эксперт</w:t>
      </w:r>
      <w:r w:rsidR="00613A99">
        <w:rPr>
          <w:rFonts w:ascii="Times New Roman" w:eastAsia="Times New Roman" w:hAnsi="Times New Roman" w:cs="Times New Roman"/>
          <w:sz w:val="28"/>
          <w:szCs w:val="28"/>
          <w:lang w:eastAsia="ru-RU"/>
        </w:rPr>
        <w:t>н</w:t>
      </w:r>
      <w:r w:rsidR="001B7199" w:rsidRPr="001B7199">
        <w:rPr>
          <w:rFonts w:ascii="Times New Roman" w:eastAsia="Times New Roman" w:hAnsi="Times New Roman" w:cs="Times New Roman"/>
          <w:sz w:val="28"/>
          <w:szCs w:val="28"/>
          <w:lang w:eastAsia="ru-RU"/>
        </w:rPr>
        <w:t xml:space="preserve">ый совет вправе изменить количество работ, допускаемых к очному этапу. </w:t>
      </w:r>
      <w:r>
        <w:rPr>
          <w:rFonts w:ascii="Times New Roman" w:eastAsia="Times New Roman" w:hAnsi="Times New Roman" w:cs="Times New Roman"/>
          <w:sz w:val="28"/>
          <w:szCs w:val="28"/>
          <w:lang w:eastAsia="ru-RU"/>
        </w:rPr>
        <w:t>Организаторы</w:t>
      </w:r>
      <w:r w:rsidR="00613A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информирую</w:t>
      </w:r>
      <w:r w:rsidR="001B7199" w:rsidRPr="001B7199">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по электронной почте </w:t>
      </w:r>
      <w:r w:rsidR="001B7199" w:rsidRPr="001B7199">
        <w:rPr>
          <w:rFonts w:ascii="Times New Roman" w:eastAsia="Times New Roman" w:hAnsi="Times New Roman" w:cs="Times New Roman"/>
          <w:sz w:val="28"/>
          <w:szCs w:val="28"/>
          <w:lang w:eastAsia="ru-RU"/>
        </w:rPr>
        <w:t>допущенных к очному</w:t>
      </w:r>
      <w:r>
        <w:rPr>
          <w:rFonts w:ascii="Times New Roman" w:eastAsia="Times New Roman" w:hAnsi="Times New Roman" w:cs="Times New Roman"/>
          <w:sz w:val="28"/>
          <w:szCs w:val="28"/>
          <w:lang w:eastAsia="ru-RU"/>
        </w:rPr>
        <w:t xml:space="preserve"> этапу авторов работ</w:t>
      </w:r>
      <w:r w:rsidR="001B7199" w:rsidRPr="001B7199">
        <w:rPr>
          <w:rFonts w:ascii="Times New Roman" w:eastAsia="Times New Roman" w:hAnsi="Times New Roman" w:cs="Times New Roman"/>
          <w:sz w:val="28"/>
          <w:szCs w:val="28"/>
          <w:lang w:eastAsia="ru-RU"/>
        </w:rPr>
        <w:t xml:space="preserve">. </w:t>
      </w:r>
    </w:p>
    <w:p w:rsidR="001B7199" w:rsidRPr="001B7199" w:rsidRDefault="001B7199"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 Для проведения очного этапа конкурса создается Конкурсная комиссия из представителей </w:t>
      </w:r>
      <w:r w:rsidR="00F20089">
        <w:rPr>
          <w:rFonts w:ascii="Times New Roman" w:eastAsia="Times New Roman" w:hAnsi="Times New Roman" w:cs="Times New Roman"/>
          <w:sz w:val="28"/>
          <w:szCs w:val="28"/>
          <w:lang w:eastAsia="ru-RU"/>
        </w:rPr>
        <w:t>кафедры экономической теории и социально-экономической политики БАГСУ</w:t>
      </w:r>
      <w:r w:rsidRPr="001B7199">
        <w:rPr>
          <w:rFonts w:ascii="Times New Roman" w:eastAsia="Times New Roman" w:hAnsi="Times New Roman" w:cs="Times New Roman"/>
          <w:sz w:val="28"/>
          <w:szCs w:val="28"/>
          <w:lang w:eastAsia="ru-RU"/>
        </w:rPr>
        <w:t xml:space="preserve">. Состав комиссии утверждается </w:t>
      </w:r>
      <w:r w:rsidR="00613A99">
        <w:rPr>
          <w:rFonts w:ascii="Times New Roman" w:eastAsia="Times New Roman" w:hAnsi="Times New Roman" w:cs="Times New Roman"/>
          <w:sz w:val="28"/>
          <w:szCs w:val="28"/>
          <w:lang w:eastAsia="ru-RU"/>
        </w:rPr>
        <w:t xml:space="preserve">на заседании </w:t>
      </w:r>
      <w:r w:rsidR="00F20089">
        <w:rPr>
          <w:rFonts w:ascii="Times New Roman" w:eastAsia="Times New Roman" w:hAnsi="Times New Roman" w:cs="Times New Roman"/>
          <w:sz w:val="28"/>
          <w:szCs w:val="28"/>
          <w:lang w:eastAsia="ru-RU"/>
        </w:rPr>
        <w:t>к</w:t>
      </w:r>
      <w:r w:rsidR="00613A99">
        <w:rPr>
          <w:rFonts w:ascii="Times New Roman" w:eastAsia="Times New Roman" w:hAnsi="Times New Roman" w:cs="Times New Roman"/>
          <w:sz w:val="28"/>
          <w:szCs w:val="28"/>
          <w:lang w:eastAsia="ru-RU"/>
        </w:rPr>
        <w:t>афедры</w:t>
      </w:r>
      <w:r w:rsidRPr="001B7199">
        <w:rPr>
          <w:rFonts w:ascii="Times New Roman" w:eastAsia="Times New Roman" w:hAnsi="Times New Roman" w:cs="Times New Roman"/>
          <w:sz w:val="28"/>
          <w:szCs w:val="28"/>
          <w:lang w:eastAsia="ru-RU"/>
        </w:rPr>
        <w:t>. Количество членов Конкурсной комиссии должно быть нечетным и не может превышать 9 человек. Деятельность Конкурсной комиссии координирует председатель, который выбирается большинством голосов из состава ее участников.</w:t>
      </w:r>
    </w:p>
    <w:p w:rsidR="001B7199" w:rsidRDefault="001B7199"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Очный этап конкурса проводится публично на заседании Конкурсной комиссии в присутствии не менее двух третей членов Конкурсной комиссии. Участник представляет свою работу, ее особенности, основные характеристики (с демонстрацией иллюстративного материала). Регламент доклада (защиты) не должен превышать </w:t>
      </w:r>
      <w:r w:rsidR="00F20089">
        <w:rPr>
          <w:rFonts w:ascii="Times New Roman" w:eastAsia="Times New Roman" w:hAnsi="Times New Roman" w:cs="Times New Roman"/>
          <w:sz w:val="28"/>
          <w:szCs w:val="28"/>
          <w:lang w:eastAsia="ru-RU"/>
        </w:rPr>
        <w:t>5-</w:t>
      </w:r>
      <w:r w:rsidRPr="001B7199">
        <w:rPr>
          <w:rFonts w:ascii="Times New Roman" w:eastAsia="Times New Roman" w:hAnsi="Times New Roman" w:cs="Times New Roman"/>
          <w:sz w:val="28"/>
          <w:szCs w:val="28"/>
          <w:lang w:eastAsia="ru-RU"/>
        </w:rPr>
        <w:t xml:space="preserve">10 минут. После ответов на вопросы членов Конкурсной комиссии к докладчикам, выслушивания мнения членов комиссии, выступления всех конкурсантов Конкурсная комиссия проводит обсуждение. Члены комиссии принимают решение в результате закрытого голосования при наличии на заседании не менее двух третей состава. </w:t>
      </w:r>
      <w:r w:rsidR="00D85D97">
        <w:rPr>
          <w:rFonts w:ascii="Times New Roman" w:eastAsia="Times New Roman" w:hAnsi="Times New Roman" w:cs="Times New Roman"/>
          <w:sz w:val="28"/>
          <w:szCs w:val="28"/>
          <w:lang w:eastAsia="ru-RU"/>
        </w:rPr>
        <w:t>Победившими считаются до 10 работ, набравших</w:t>
      </w:r>
      <w:r w:rsidRPr="001B7199">
        <w:rPr>
          <w:rFonts w:ascii="Times New Roman" w:eastAsia="Times New Roman" w:hAnsi="Times New Roman" w:cs="Times New Roman"/>
          <w:sz w:val="28"/>
          <w:szCs w:val="28"/>
          <w:lang w:eastAsia="ru-RU"/>
        </w:rPr>
        <w:t xml:space="preserve"> простое большинство голосов членов Конкурсной комиссии. В случае равенства голосов решающим голосом обладает председатель Конкурсной комиссии. </w:t>
      </w:r>
    </w:p>
    <w:p w:rsidR="00DE5F2D" w:rsidRPr="001B7199" w:rsidRDefault="00DE5F2D" w:rsidP="00F2008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Авторам победивших работ предоставляется возможность поступления на </w:t>
      </w:r>
      <w:r w:rsidRPr="00306D35">
        <w:rPr>
          <w:rFonts w:ascii="Times New Roman" w:eastAsia="Times New Roman" w:hAnsi="Times New Roman" w:cs="Times New Roman"/>
          <w:sz w:val="28"/>
          <w:szCs w:val="28"/>
          <w:lang w:eastAsia="ru-RU"/>
        </w:rPr>
        <w:t>магистерские программы БАГСУ без конкурса, и снижение стоимости обучения на 1</w:t>
      </w:r>
      <w:r w:rsidR="00306D35" w:rsidRPr="00306D35">
        <w:rPr>
          <w:rFonts w:ascii="Times New Roman" w:eastAsia="Times New Roman" w:hAnsi="Times New Roman" w:cs="Times New Roman"/>
          <w:sz w:val="28"/>
          <w:szCs w:val="28"/>
          <w:lang w:eastAsia="ru-RU"/>
        </w:rPr>
        <w:t>0</w:t>
      </w:r>
      <w:r w:rsidRPr="00306D35">
        <w:rPr>
          <w:rFonts w:ascii="Times New Roman" w:eastAsia="Times New Roman" w:hAnsi="Times New Roman" w:cs="Times New Roman"/>
          <w:sz w:val="28"/>
          <w:szCs w:val="28"/>
          <w:lang w:eastAsia="ru-RU"/>
        </w:rPr>
        <w:t>%.</w:t>
      </w:r>
    </w:p>
    <w:p w:rsidR="001B7199" w:rsidRPr="001B7199" w:rsidRDefault="001B7199" w:rsidP="00D85D97">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lastRenderedPageBreak/>
        <w:t xml:space="preserve">Доклады работ и вручение </w:t>
      </w:r>
      <w:r w:rsidR="00D85D97">
        <w:rPr>
          <w:rFonts w:ascii="Times New Roman" w:eastAsia="Times New Roman" w:hAnsi="Times New Roman" w:cs="Times New Roman"/>
          <w:sz w:val="28"/>
          <w:szCs w:val="28"/>
          <w:lang w:eastAsia="ru-RU"/>
        </w:rPr>
        <w:t>дипломов победителей</w:t>
      </w:r>
      <w:r w:rsidRPr="001B7199">
        <w:rPr>
          <w:rFonts w:ascii="Times New Roman" w:eastAsia="Times New Roman" w:hAnsi="Times New Roman" w:cs="Times New Roman"/>
          <w:sz w:val="28"/>
          <w:szCs w:val="28"/>
          <w:lang w:eastAsia="ru-RU"/>
        </w:rPr>
        <w:t xml:space="preserve"> будут проходить в г. </w:t>
      </w:r>
      <w:r w:rsidR="00613A99">
        <w:rPr>
          <w:rFonts w:ascii="Times New Roman" w:eastAsia="Times New Roman" w:hAnsi="Times New Roman" w:cs="Times New Roman"/>
          <w:sz w:val="28"/>
          <w:szCs w:val="28"/>
          <w:lang w:eastAsia="ru-RU"/>
        </w:rPr>
        <w:t>Уфа</w:t>
      </w:r>
      <w:r w:rsidRPr="001B7199">
        <w:rPr>
          <w:rFonts w:ascii="Times New Roman" w:eastAsia="Times New Roman" w:hAnsi="Times New Roman" w:cs="Times New Roman"/>
          <w:sz w:val="28"/>
          <w:szCs w:val="28"/>
          <w:lang w:eastAsia="ru-RU"/>
        </w:rPr>
        <w:t xml:space="preserve"> по адресу</w:t>
      </w:r>
      <w:r w:rsidR="00613A99">
        <w:rPr>
          <w:rFonts w:ascii="Times New Roman" w:eastAsia="Times New Roman" w:hAnsi="Times New Roman" w:cs="Times New Roman"/>
          <w:sz w:val="28"/>
          <w:szCs w:val="28"/>
          <w:lang w:eastAsia="ru-RU"/>
        </w:rPr>
        <w:t xml:space="preserve"> ул. З. </w:t>
      </w:r>
      <w:proofErr w:type="spellStart"/>
      <w:r w:rsidR="00613A99">
        <w:rPr>
          <w:rFonts w:ascii="Times New Roman" w:eastAsia="Times New Roman" w:hAnsi="Times New Roman" w:cs="Times New Roman"/>
          <w:sz w:val="28"/>
          <w:szCs w:val="28"/>
          <w:lang w:eastAsia="ru-RU"/>
        </w:rPr>
        <w:t>Валиди</w:t>
      </w:r>
      <w:proofErr w:type="spellEnd"/>
      <w:r w:rsidR="00613A99">
        <w:rPr>
          <w:rFonts w:ascii="Times New Roman" w:eastAsia="Times New Roman" w:hAnsi="Times New Roman" w:cs="Times New Roman"/>
          <w:sz w:val="28"/>
          <w:szCs w:val="28"/>
          <w:lang w:eastAsia="ru-RU"/>
        </w:rPr>
        <w:t xml:space="preserve"> 40</w:t>
      </w:r>
      <w:r w:rsidRPr="001B7199">
        <w:rPr>
          <w:rFonts w:ascii="Times New Roman" w:eastAsia="Times New Roman" w:hAnsi="Times New Roman" w:cs="Times New Roman"/>
          <w:sz w:val="28"/>
          <w:szCs w:val="28"/>
          <w:lang w:eastAsia="ru-RU"/>
        </w:rPr>
        <w:t>. Все участники очного конкурса получают сертификаты участников. </w:t>
      </w:r>
    </w:p>
    <w:p w:rsidR="001B7199" w:rsidRPr="001B7199" w:rsidRDefault="001B7199" w:rsidP="00D85D97">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Информация о</w:t>
      </w:r>
      <w:r w:rsidR="00D85D97">
        <w:rPr>
          <w:rFonts w:ascii="Times New Roman" w:eastAsia="Times New Roman" w:hAnsi="Times New Roman" w:cs="Times New Roman"/>
          <w:sz w:val="28"/>
          <w:szCs w:val="28"/>
          <w:lang w:eastAsia="ru-RU"/>
        </w:rPr>
        <w:t>б объявлении конкурса, а также о его</w:t>
      </w:r>
      <w:r w:rsidRPr="001B7199">
        <w:rPr>
          <w:rFonts w:ascii="Times New Roman" w:eastAsia="Times New Roman" w:hAnsi="Times New Roman" w:cs="Times New Roman"/>
          <w:sz w:val="28"/>
          <w:szCs w:val="28"/>
          <w:lang w:eastAsia="ru-RU"/>
        </w:rPr>
        <w:t xml:space="preserve"> результатах представляется на официальных сайтах </w:t>
      </w:r>
      <w:r w:rsidR="00613A99">
        <w:rPr>
          <w:rFonts w:ascii="Times New Roman" w:eastAsia="Times New Roman" w:hAnsi="Times New Roman" w:cs="Times New Roman"/>
          <w:sz w:val="28"/>
          <w:szCs w:val="28"/>
          <w:lang w:eastAsia="ru-RU"/>
        </w:rPr>
        <w:t>БАГСУ</w:t>
      </w:r>
      <w:r w:rsidRPr="001B7199">
        <w:rPr>
          <w:rFonts w:ascii="Times New Roman" w:eastAsia="Times New Roman" w:hAnsi="Times New Roman" w:cs="Times New Roman"/>
          <w:sz w:val="28"/>
          <w:szCs w:val="28"/>
          <w:lang w:eastAsia="ru-RU"/>
        </w:rPr>
        <w:t>,</w:t>
      </w:r>
      <w:r w:rsidR="00613A99">
        <w:rPr>
          <w:rFonts w:ascii="Times New Roman" w:eastAsia="Times New Roman" w:hAnsi="Times New Roman" w:cs="Times New Roman"/>
          <w:sz w:val="28"/>
          <w:szCs w:val="28"/>
          <w:lang w:eastAsia="ru-RU"/>
        </w:rPr>
        <w:t xml:space="preserve"> </w:t>
      </w:r>
      <w:r w:rsidR="00D85D97">
        <w:rPr>
          <w:rFonts w:ascii="Times New Roman" w:eastAsia="Times New Roman" w:hAnsi="Times New Roman" w:cs="Times New Roman"/>
          <w:sz w:val="28"/>
          <w:szCs w:val="28"/>
          <w:lang w:eastAsia="ru-RU"/>
        </w:rPr>
        <w:t>Р</w:t>
      </w:r>
      <w:r w:rsidR="00613A99">
        <w:rPr>
          <w:rFonts w:ascii="Times New Roman" w:eastAsia="Times New Roman" w:hAnsi="Times New Roman" w:cs="Times New Roman"/>
          <w:sz w:val="28"/>
          <w:szCs w:val="28"/>
          <w:lang w:eastAsia="ru-RU"/>
        </w:rPr>
        <w:t>оссийского союза молодых ученых в РБ,</w:t>
      </w:r>
      <w:r w:rsidRPr="001B7199">
        <w:rPr>
          <w:rFonts w:ascii="Times New Roman" w:eastAsia="Times New Roman" w:hAnsi="Times New Roman" w:cs="Times New Roman"/>
          <w:sz w:val="28"/>
          <w:szCs w:val="28"/>
          <w:lang w:eastAsia="ru-RU"/>
        </w:rPr>
        <w:t xml:space="preserve"> а также </w:t>
      </w:r>
      <w:r w:rsidR="00D85D97">
        <w:rPr>
          <w:rFonts w:ascii="Times New Roman" w:eastAsia="Times New Roman" w:hAnsi="Times New Roman" w:cs="Times New Roman"/>
          <w:sz w:val="28"/>
          <w:szCs w:val="28"/>
          <w:lang w:eastAsia="ru-RU"/>
        </w:rPr>
        <w:t>в</w:t>
      </w:r>
      <w:r w:rsidRPr="001B7199">
        <w:rPr>
          <w:rFonts w:ascii="Times New Roman" w:eastAsia="Times New Roman" w:hAnsi="Times New Roman" w:cs="Times New Roman"/>
          <w:sz w:val="28"/>
          <w:szCs w:val="28"/>
          <w:lang w:eastAsia="ru-RU"/>
        </w:rPr>
        <w:t xml:space="preserve"> СМИ.</w:t>
      </w:r>
    </w:p>
    <w:p w:rsidR="001B7199" w:rsidRPr="001B7199" w:rsidRDefault="001B7199" w:rsidP="00DE5F2D">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Лучшие работы по итогам проведения конкурса будут опубликованы в </w:t>
      </w:r>
      <w:r w:rsidR="00613A99">
        <w:rPr>
          <w:rFonts w:ascii="Times New Roman" w:eastAsia="Times New Roman" w:hAnsi="Times New Roman" w:cs="Times New Roman"/>
          <w:sz w:val="28"/>
          <w:szCs w:val="28"/>
          <w:lang w:eastAsia="ru-RU"/>
        </w:rPr>
        <w:t xml:space="preserve">ведущих </w:t>
      </w:r>
      <w:r w:rsidRPr="001B7199">
        <w:rPr>
          <w:rFonts w:ascii="Times New Roman" w:eastAsia="Times New Roman" w:hAnsi="Times New Roman" w:cs="Times New Roman"/>
          <w:sz w:val="28"/>
          <w:szCs w:val="28"/>
          <w:lang w:eastAsia="ru-RU"/>
        </w:rPr>
        <w:t>журналах</w:t>
      </w:r>
      <w:r w:rsidR="00613A99">
        <w:rPr>
          <w:rFonts w:ascii="Times New Roman" w:eastAsia="Times New Roman" w:hAnsi="Times New Roman" w:cs="Times New Roman"/>
          <w:sz w:val="28"/>
          <w:szCs w:val="28"/>
          <w:lang w:eastAsia="ru-RU"/>
        </w:rPr>
        <w:t xml:space="preserve"> и сборниках трудов Кафедры</w:t>
      </w:r>
      <w:r w:rsidRPr="001B7199">
        <w:rPr>
          <w:rFonts w:ascii="Times New Roman" w:eastAsia="Times New Roman" w:hAnsi="Times New Roman" w:cs="Times New Roman"/>
          <w:sz w:val="28"/>
          <w:szCs w:val="28"/>
          <w:lang w:eastAsia="ru-RU"/>
        </w:rPr>
        <w:t>.</w:t>
      </w:r>
    </w:p>
    <w:p w:rsidR="001B7199" w:rsidRPr="001B7199" w:rsidRDefault="001B7199" w:rsidP="00613A99">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6. Сроки проведения конкурса</w:t>
      </w:r>
    </w:p>
    <w:p w:rsidR="001B7199" w:rsidRPr="00170453"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70453">
        <w:rPr>
          <w:rFonts w:ascii="Times New Roman" w:eastAsia="Times New Roman" w:hAnsi="Times New Roman" w:cs="Times New Roman"/>
          <w:sz w:val="28"/>
          <w:szCs w:val="28"/>
          <w:lang w:eastAsia="ru-RU"/>
        </w:rPr>
        <w:t>Прием конкурсных заявок</w:t>
      </w:r>
      <w:r w:rsidR="00170453">
        <w:rPr>
          <w:rFonts w:ascii="Times New Roman" w:eastAsia="Times New Roman" w:hAnsi="Times New Roman" w:cs="Times New Roman"/>
          <w:sz w:val="28"/>
          <w:szCs w:val="28"/>
          <w:lang w:eastAsia="ru-RU"/>
        </w:rPr>
        <w:t>:</w:t>
      </w:r>
      <w:r w:rsidRPr="00170453">
        <w:rPr>
          <w:rFonts w:ascii="Times New Roman" w:eastAsia="Times New Roman" w:hAnsi="Times New Roman" w:cs="Times New Roman"/>
          <w:sz w:val="28"/>
          <w:szCs w:val="28"/>
          <w:lang w:eastAsia="ru-RU"/>
        </w:rPr>
        <w:t xml:space="preserve"> с </w:t>
      </w:r>
      <w:r w:rsidR="00DE5F2D" w:rsidRPr="00170453">
        <w:rPr>
          <w:rFonts w:ascii="Times New Roman" w:eastAsia="Times New Roman" w:hAnsi="Times New Roman" w:cs="Times New Roman"/>
          <w:sz w:val="28"/>
          <w:szCs w:val="28"/>
          <w:lang w:eastAsia="ru-RU"/>
        </w:rPr>
        <w:t>1 ноября</w:t>
      </w:r>
      <w:r w:rsidRPr="00170453">
        <w:rPr>
          <w:rFonts w:ascii="Times New Roman" w:eastAsia="Times New Roman" w:hAnsi="Times New Roman" w:cs="Times New Roman"/>
          <w:sz w:val="28"/>
          <w:szCs w:val="28"/>
          <w:lang w:eastAsia="ru-RU"/>
        </w:rPr>
        <w:t> 201</w:t>
      </w:r>
      <w:r w:rsidR="00613A99" w:rsidRPr="00170453">
        <w:rPr>
          <w:rFonts w:ascii="Times New Roman" w:eastAsia="Times New Roman" w:hAnsi="Times New Roman" w:cs="Times New Roman"/>
          <w:sz w:val="28"/>
          <w:szCs w:val="28"/>
          <w:lang w:eastAsia="ru-RU"/>
        </w:rPr>
        <w:t>2</w:t>
      </w:r>
      <w:r w:rsidRPr="00170453">
        <w:rPr>
          <w:rFonts w:ascii="Times New Roman" w:eastAsia="Times New Roman" w:hAnsi="Times New Roman" w:cs="Times New Roman"/>
          <w:sz w:val="28"/>
          <w:szCs w:val="28"/>
          <w:lang w:eastAsia="ru-RU"/>
        </w:rPr>
        <w:t> г.</w:t>
      </w:r>
      <w:r w:rsidR="00DE5F2D" w:rsidRPr="00170453">
        <w:rPr>
          <w:rFonts w:ascii="Times New Roman" w:eastAsia="Times New Roman" w:hAnsi="Times New Roman" w:cs="Times New Roman"/>
          <w:sz w:val="28"/>
          <w:szCs w:val="28"/>
          <w:lang w:eastAsia="ru-RU"/>
        </w:rPr>
        <w:t xml:space="preserve"> по 18 января 2013 г. включительно.</w:t>
      </w:r>
    </w:p>
    <w:p w:rsidR="001B7199"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Заочный этап конкурса: </w:t>
      </w:r>
      <w:r w:rsidR="00613A99">
        <w:rPr>
          <w:rFonts w:ascii="Times New Roman" w:eastAsia="Times New Roman" w:hAnsi="Times New Roman" w:cs="Times New Roman"/>
          <w:sz w:val="28"/>
          <w:szCs w:val="28"/>
          <w:lang w:eastAsia="ru-RU"/>
        </w:rPr>
        <w:t>с</w:t>
      </w:r>
      <w:r w:rsidR="00DE5F2D">
        <w:rPr>
          <w:rFonts w:ascii="Times New Roman" w:eastAsia="Times New Roman" w:hAnsi="Times New Roman" w:cs="Times New Roman"/>
          <w:sz w:val="28"/>
          <w:szCs w:val="28"/>
          <w:lang w:eastAsia="ru-RU"/>
        </w:rPr>
        <w:t xml:space="preserve"> 21 января по</w:t>
      </w:r>
      <w:r w:rsidR="00613A99">
        <w:rPr>
          <w:rFonts w:ascii="Times New Roman" w:eastAsia="Times New Roman" w:hAnsi="Times New Roman" w:cs="Times New Roman"/>
          <w:sz w:val="28"/>
          <w:szCs w:val="28"/>
          <w:lang w:eastAsia="ru-RU"/>
        </w:rPr>
        <w:t> </w:t>
      </w:r>
      <w:r w:rsidR="00DE5F2D">
        <w:rPr>
          <w:rFonts w:ascii="Times New Roman" w:eastAsia="Times New Roman" w:hAnsi="Times New Roman" w:cs="Times New Roman"/>
          <w:sz w:val="28"/>
          <w:szCs w:val="28"/>
          <w:lang w:eastAsia="ru-RU"/>
        </w:rPr>
        <w:t>4 февраля</w:t>
      </w:r>
      <w:r w:rsidR="00613A99">
        <w:rPr>
          <w:rFonts w:ascii="Times New Roman" w:eastAsia="Times New Roman" w:hAnsi="Times New Roman" w:cs="Times New Roman"/>
          <w:sz w:val="28"/>
          <w:szCs w:val="28"/>
          <w:lang w:eastAsia="ru-RU"/>
        </w:rPr>
        <w:t xml:space="preserve"> 2013</w:t>
      </w:r>
      <w:r w:rsidRPr="001B7199">
        <w:rPr>
          <w:rFonts w:ascii="Times New Roman" w:eastAsia="Times New Roman" w:hAnsi="Times New Roman" w:cs="Times New Roman"/>
          <w:sz w:val="28"/>
          <w:szCs w:val="28"/>
          <w:lang w:eastAsia="ru-RU"/>
        </w:rPr>
        <w:t> г.</w:t>
      </w:r>
    </w:p>
    <w:p w:rsidR="00170453" w:rsidRPr="001B7199" w:rsidRDefault="00170453"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Оглашение результатов заочного конкурса: 5 февраля 2013 г.</w:t>
      </w:r>
    </w:p>
    <w:p w:rsidR="001B7199" w:rsidRPr="001B7199"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Очный этап конкурса:</w:t>
      </w:r>
      <w:r w:rsidRPr="001B7199">
        <w:rPr>
          <w:rFonts w:ascii="Times New Roman" w:eastAsia="Times New Roman" w:hAnsi="Times New Roman" w:cs="Times New Roman"/>
          <w:sz w:val="28"/>
          <w:szCs w:val="28"/>
          <w:lang w:eastAsia="ru-RU"/>
        </w:rPr>
        <w:t xml:space="preserve"> с </w:t>
      </w:r>
      <w:r w:rsidR="00170453">
        <w:rPr>
          <w:rFonts w:ascii="Times New Roman" w:eastAsia="Times New Roman" w:hAnsi="Times New Roman" w:cs="Times New Roman"/>
          <w:sz w:val="28"/>
          <w:szCs w:val="28"/>
          <w:lang w:eastAsia="ru-RU"/>
        </w:rPr>
        <w:t>11 февраля по 15 февраля</w:t>
      </w:r>
      <w:r w:rsidRPr="001B7199">
        <w:rPr>
          <w:rFonts w:ascii="Times New Roman" w:eastAsia="Times New Roman" w:hAnsi="Times New Roman" w:cs="Times New Roman"/>
          <w:sz w:val="28"/>
          <w:szCs w:val="28"/>
          <w:lang w:eastAsia="ru-RU"/>
        </w:rPr>
        <w:t xml:space="preserve"> 201</w:t>
      </w:r>
      <w:r w:rsidR="00613A99">
        <w:rPr>
          <w:rFonts w:ascii="Times New Roman" w:eastAsia="Times New Roman" w:hAnsi="Times New Roman" w:cs="Times New Roman"/>
          <w:sz w:val="28"/>
          <w:szCs w:val="28"/>
          <w:lang w:eastAsia="ru-RU"/>
        </w:rPr>
        <w:t>3</w:t>
      </w:r>
      <w:r w:rsidRPr="001B7199">
        <w:rPr>
          <w:rFonts w:ascii="Times New Roman" w:eastAsia="Times New Roman" w:hAnsi="Times New Roman" w:cs="Times New Roman"/>
          <w:sz w:val="28"/>
          <w:szCs w:val="28"/>
          <w:lang w:eastAsia="ru-RU"/>
        </w:rPr>
        <w:t> г.</w:t>
      </w:r>
    </w:p>
    <w:p w:rsidR="001B7199" w:rsidRPr="00170453" w:rsidRDefault="00170453"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Оглашение результатов очного этапа состоится в период </w:t>
      </w:r>
      <w:r w:rsidRPr="00306D35">
        <w:rPr>
          <w:rFonts w:ascii="Times New Roman" w:eastAsia="Times New Roman" w:hAnsi="Times New Roman" w:cs="Times New Roman"/>
          <w:bCs/>
          <w:sz w:val="28"/>
          <w:szCs w:val="28"/>
          <w:lang w:eastAsia="ru-RU"/>
        </w:rPr>
        <w:t>проведения Дней молодежной науки в Республике Башкортостан</w:t>
      </w:r>
      <w:r w:rsidR="001B7199" w:rsidRPr="00306D35">
        <w:rPr>
          <w:rFonts w:ascii="Times New Roman" w:eastAsia="Times New Roman" w:hAnsi="Times New Roman" w:cs="Times New Roman"/>
          <w:bCs/>
          <w:sz w:val="28"/>
          <w:szCs w:val="28"/>
          <w:lang w:eastAsia="ru-RU"/>
        </w:rPr>
        <w:t> </w:t>
      </w:r>
      <w:r w:rsidR="00613A99" w:rsidRPr="00306D35">
        <w:rPr>
          <w:rFonts w:ascii="Times New Roman" w:eastAsia="Times New Roman" w:hAnsi="Times New Roman" w:cs="Times New Roman"/>
          <w:sz w:val="28"/>
          <w:szCs w:val="28"/>
          <w:lang w:eastAsia="ru-RU"/>
        </w:rPr>
        <w:t>2013</w:t>
      </w:r>
      <w:r w:rsidR="001B7199" w:rsidRPr="00306D35">
        <w:rPr>
          <w:rFonts w:ascii="Times New Roman" w:eastAsia="Times New Roman" w:hAnsi="Times New Roman" w:cs="Times New Roman"/>
          <w:sz w:val="28"/>
          <w:szCs w:val="28"/>
          <w:lang w:eastAsia="ru-RU"/>
        </w:rPr>
        <w:t> г.</w:t>
      </w:r>
    </w:p>
    <w:p w:rsidR="00170453" w:rsidRDefault="00170453"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70453">
        <w:rPr>
          <w:rFonts w:ascii="Times New Roman" w:eastAsia="Times New Roman" w:hAnsi="Times New Roman" w:cs="Times New Roman"/>
          <w:b/>
          <w:bCs/>
          <w:sz w:val="28"/>
          <w:szCs w:val="28"/>
          <w:lang w:eastAsia="ru-RU"/>
        </w:rPr>
        <w:t>Р</w:t>
      </w:r>
      <w:r w:rsidR="001B7199" w:rsidRPr="00170453">
        <w:rPr>
          <w:rFonts w:ascii="Times New Roman" w:eastAsia="Times New Roman" w:hAnsi="Times New Roman" w:cs="Times New Roman"/>
          <w:b/>
          <w:bCs/>
          <w:sz w:val="28"/>
          <w:szCs w:val="28"/>
          <w:lang w:eastAsia="ru-RU"/>
        </w:rPr>
        <w:t>абот</w:t>
      </w:r>
      <w:r w:rsidRPr="00170453">
        <w:rPr>
          <w:rFonts w:ascii="Times New Roman" w:eastAsia="Times New Roman" w:hAnsi="Times New Roman" w:cs="Times New Roman"/>
          <w:b/>
          <w:bCs/>
          <w:sz w:val="28"/>
          <w:szCs w:val="28"/>
          <w:lang w:eastAsia="ru-RU"/>
        </w:rPr>
        <w:t>ы</w:t>
      </w:r>
      <w:r w:rsidR="001B7199" w:rsidRPr="00170453">
        <w:rPr>
          <w:rFonts w:ascii="Times New Roman" w:eastAsia="Times New Roman" w:hAnsi="Times New Roman" w:cs="Times New Roman"/>
          <w:b/>
          <w:bCs/>
          <w:sz w:val="28"/>
          <w:szCs w:val="28"/>
          <w:lang w:eastAsia="ru-RU"/>
        </w:rPr>
        <w:t xml:space="preserve"> на конкурс</w:t>
      </w:r>
      <w:r w:rsidRPr="00170453">
        <w:rPr>
          <w:rFonts w:ascii="Times New Roman" w:eastAsia="Times New Roman" w:hAnsi="Times New Roman" w:cs="Times New Roman"/>
          <w:b/>
          <w:bCs/>
          <w:sz w:val="28"/>
          <w:szCs w:val="28"/>
          <w:lang w:eastAsia="ru-RU"/>
        </w:rPr>
        <w:t xml:space="preserve"> принимаются по</w:t>
      </w:r>
      <w:r w:rsidR="001B7199" w:rsidRPr="00170453">
        <w:rPr>
          <w:rFonts w:ascii="Times New Roman" w:eastAsia="Times New Roman" w:hAnsi="Times New Roman" w:cs="Times New Roman"/>
          <w:b/>
          <w:sz w:val="28"/>
          <w:szCs w:val="28"/>
          <w:lang w:eastAsia="ru-RU"/>
        </w:rPr>
        <w:t> </w:t>
      </w:r>
      <w:r w:rsidRPr="00170453">
        <w:rPr>
          <w:rFonts w:ascii="Times New Roman" w:eastAsia="Times New Roman" w:hAnsi="Times New Roman" w:cs="Times New Roman"/>
          <w:b/>
          <w:sz w:val="28"/>
          <w:szCs w:val="28"/>
          <w:lang w:eastAsia="ru-RU"/>
        </w:rPr>
        <w:t>электронной почте на адрес</w:t>
      </w:r>
      <w:r>
        <w:rPr>
          <w:rFonts w:ascii="Times New Roman" w:eastAsia="Times New Roman" w:hAnsi="Times New Roman" w:cs="Times New Roman"/>
          <w:sz w:val="28"/>
          <w:szCs w:val="28"/>
          <w:lang w:eastAsia="ru-RU"/>
        </w:rPr>
        <w:t xml:space="preserve">: </w:t>
      </w:r>
      <w:hyperlink r:id="rId7" w:history="1">
        <w:r w:rsidRPr="00AD432D">
          <w:rPr>
            <w:rStyle w:val="a6"/>
            <w:rFonts w:ascii="Times New Roman" w:eastAsia="Times New Roman" w:hAnsi="Times New Roman" w:cs="Times New Roman"/>
            <w:sz w:val="28"/>
            <w:szCs w:val="28"/>
            <w:lang w:val="en-US" w:eastAsia="ru-RU"/>
          </w:rPr>
          <w:t>konkursBAGSU</w:t>
        </w:r>
        <w:r w:rsidRPr="00170453">
          <w:rPr>
            <w:rStyle w:val="a6"/>
            <w:rFonts w:ascii="Times New Roman" w:eastAsia="Times New Roman" w:hAnsi="Times New Roman" w:cs="Times New Roman"/>
            <w:sz w:val="28"/>
            <w:szCs w:val="28"/>
            <w:lang w:eastAsia="ru-RU"/>
          </w:rPr>
          <w:t>@</w:t>
        </w:r>
        <w:r w:rsidRPr="00AD432D">
          <w:rPr>
            <w:rStyle w:val="a6"/>
            <w:rFonts w:ascii="Times New Roman" w:eastAsia="Times New Roman" w:hAnsi="Times New Roman" w:cs="Times New Roman"/>
            <w:sz w:val="28"/>
            <w:szCs w:val="28"/>
            <w:lang w:val="en-US" w:eastAsia="ru-RU"/>
          </w:rPr>
          <w:t>yandex</w:t>
        </w:r>
        <w:r w:rsidRPr="00170453">
          <w:rPr>
            <w:rStyle w:val="a6"/>
            <w:rFonts w:ascii="Times New Roman" w:eastAsia="Times New Roman" w:hAnsi="Times New Roman" w:cs="Times New Roman"/>
            <w:sz w:val="28"/>
            <w:szCs w:val="28"/>
            <w:lang w:eastAsia="ru-RU"/>
          </w:rPr>
          <w:t>.</w:t>
        </w:r>
        <w:proofErr w:type="spellStart"/>
        <w:r w:rsidRPr="00AD432D">
          <w:rPr>
            <w:rStyle w:val="a6"/>
            <w:rFonts w:ascii="Times New Roman" w:eastAsia="Times New Roman" w:hAnsi="Times New Roman" w:cs="Times New Roman"/>
            <w:sz w:val="28"/>
            <w:szCs w:val="28"/>
            <w:lang w:val="en-US" w:eastAsia="ru-RU"/>
          </w:rPr>
          <w:t>ru</w:t>
        </w:r>
        <w:proofErr w:type="spellEnd"/>
      </w:hyperlink>
      <w:r w:rsidRPr="00170453">
        <w:rPr>
          <w:rFonts w:ascii="Times New Roman" w:eastAsia="Times New Roman" w:hAnsi="Times New Roman" w:cs="Times New Roman"/>
          <w:sz w:val="28"/>
          <w:szCs w:val="28"/>
          <w:lang w:eastAsia="ru-RU"/>
        </w:rPr>
        <w:t xml:space="preserve"> </w:t>
      </w:r>
    </w:p>
    <w:p w:rsidR="001B7199"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Контактные лица:</w:t>
      </w:r>
      <w:r w:rsidRPr="001B7199">
        <w:rPr>
          <w:rFonts w:ascii="Times New Roman" w:eastAsia="Times New Roman" w:hAnsi="Times New Roman" w:cs="Times New Roman"/>
          <w:sz w:val="28"/>
          <w:szCs w:val="28"/>
          <w:lang w:eastAsia="ru-RU"/>
        </w:rPr>
        <w:t xml:space="preserve"> </w:t>
      </w:r>
    </w:p>
    <w:p w:rsidR="00613A99" w:rsidRDefault="00613A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Карелин Игорь Юрьевич</w:t>
      </w:r>
    </w:p>
    <w:p w:rsidR="00613A99" w:rsidRDefault="00613A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Пескова</w:t>
      </w:r>
      <w:proofErr w:type="spellEnd"/>
      <w:r>
        <w:rPr>
          <w:rFonts w:ascii="Times New Roman" w:eastAsia="Times New Roman" w:hAnsi="Times New Roman" w:cs="Times New Roman"/>
          <w:sz w:val="28"/>
          <w:szCs w:val="28"/>
          <w:lang w:eastAsia="ru-RU"/>
        </w:rPr>
        <w:t xml:space="preserve"> Динара Рустемовна</w:t>
      </w:r>
    </w:p>
    <w:p w:rsidR="00613A99" w:rsidRDefault="00613A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Рябова Лидия </w:t>
      </w:r>
      <w:proofErr w:type="spellStart"/>
      <w:r>
        <w:rPr>
          <w:rFonts w:ascii="Times New Roman" w:eastAsia="Times New Roman" w:hAnsi="Times New Roman" w:cs="Times New Roman"/>
          <w:sz w:val="28"/>
          <w:szCs w:val="28"/>
          <w:lang w:eastAsia="ru-RU"/>
        </w:rPr>
        <w:t>Маркеловна</w:t>
      </w:r>
      <w:proofErr w:type="spellEnd"/>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r w:rsidRPr="001B7199">
        <w:rPr>
          <w:rFonts w:ascii="Times New Roman" w:eastAsia="Times New Roman" w:hAnsi="Times New Roman" w:cs="Times New Roman"/>
          <w:b/>
          <w:bCs/>
          <w:sz w:val="28"/>
          <w:szCs w:val="28"/>
          <w:lang w:eastAsia="ru-RU"/>
        </w:rPr>
        <w:br w:type="textWrapping" w:clear="all"/>
      </w:r>
    </w:p>
    <w:p w:rsidR="00170453" w:rsidRDefault="0017045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B7199" w:rsidRPr="001B7199" w:rsidRDefault="001B719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lastRenderedPageBreak/>
        <w:t xml:space="preserve">Приложение </w:t>
      </w:r>
      <w:r w:rsidR="00084150">
        <w:rPr>
          <w:rFonts w:ascii="Times New Roman" w:eastAsia="Times New Roman" w:hAnsi="Times New Roman" w:cs="Times New Roman"/>
          <w:b/>
          <w:bCs/>
          <w:sz w:val="28"/>
          <w:szCs w:val="28"/>
          <w:lang w:eastAsia="ru-RU"/>
        </w:rPr>
        <w:t>№</w:t>
      </w:r>
      <w:r w:rsidRPr="001B7199">
        <w:rPr>
          <w:rFonts w:ascii="Times New Roman" w:eastAsia="Times New Roman" w:hAnsi="Times New Roman" w:cs="Times New Roman"/>
          <w:b/>
          <w:bCs/>
          <w:sz w:val="28"/>
          <w:szCs w:val="28"/>
          <w:lang w:eastAsia="ru-RU"/>
        </w:rPr>
        <w:t> 1</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084150" w:rsidRDefault="001B7199" w:rsidP="001B7199">
      <w:pPr>
        <w:spacing w:before="100" w:beforeAutospacing="1" w:after="100" w:afterAutospacing="1" w:line="240" w:lineRule="auto"/>
        <w:ind w:firstLine="540"/>
        <w:jc w:val="right"/>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В Конкурсную комиссию</w:t>
      </w:r>
      <w:r w:rsidRPr="001B7199">
        <w:rPr>
          <w:rFonts w:ascii="Times New Roman" w:eastAsia="Times New Roman" w:hAnsi="Times New Roman" w:cs="Times New Roman"/>
          <w:sz w:val="28"/>
          <w:szCs w:val="28"/>
          <w:lang w:eastAsia="ru-RU"/>
        </w:rPr>
        <w:br/>
        <w:t>по проведению конкурса</w:t>
      </w:r>
      <w:r w:rsidR="00084150">
        <w:rPr>
          <w:rFonts w:ascii="Times New Roman" w:eastAsia="Times New Roman" w:hAnsi="Times New Roman" w:cs="Times New Roman"/>
          <w:sz w:val="28"/>
          <w:szCs w:val="28"/>
          <w:lang w:eastAsia="ru-RU"/>
        </w:rPr>
        <w:t xml:space="preserve"> </w:t>
      </w:r>
      <w:r w:rsidRPr="001B7199">
        <w:rPr>
          <w:rFonts w:ascii="Times New Roman" w:eastAsia="Times New Roman" w:hAnsi="Times New Roman" w:cs="Times New Roman"/>
          <w:sz w:val="28"/>
          <w:szCs w:val="28"/>
          <w:lang w:eastAsia="ru-RU"/>
        </w:rPr>
        <w:t>научных работ</w:t>
      </w:r>
    </w:p>
    <w:p w:rsidR="00613A99" w:rsidRDefault="001B7199" w:rsidP="001B7199">
      <w:pPr>
        <w:spacing w:before="100" w:beforeAutospacing="1" w:after="100" w:afterAutospacing="1" w:line="240" w:lineRule="auto"/>
        <w:ind w:firstLine="540"/>
        <w:jc w:val="right"/>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xml:space="preserve"> </w:t>
      </w:r>
      <w:r w:rsidR="00084150">
        <w:rPr>
          <w:rFonts w:ascii="Times New Roman" w:eastAsia="Times New Roman" w:hAnsi="Times New Roman" w:cs="Times New Roman"/>
          <w:sz w:val="28"/>
          <w:szCs w:val="28"/>
          <w:lang w:eastAsia="ru-RU"/>
        </w:rPr>
        <w:t>«Экономическая и социальная политика»</w:t>
      </w:r>
      <w:r w:rsidRPr="001B7199">
        <w:rPr>
          <w:rFonts w:ascii="Times New Roman" w:eastAsia="Times New Roman" w:hAnsi="Times New Roman" w:cs="Times New Roman"/>
          <w:sz w:val="28"/>
          <w:szCs w:val="28"/>
          <w:lang w:eastAsia="ru-RU"/>
        </w:rPr>
        <w:br/>
      </w:r>
    </w:p>
    <w:p w:rsidR="001B7199" w:rsidRPr="001B7199" w:rsidRDefault="001B7199" w:rsidP="001B7199">
      <w:pPr>
        <w:spacing w:before="100" w:beforeAutospacing="1" w:after="100" w:afterAutospacing="1" w:line="240" w:lineRule="auto"/>
        <w:ind w:firstLine="540"/>
        <w:jc w:val="right"/>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от________________________</w:t>
      </w:r>
    </w:p>
    <w:p w:rsidR="001B7199" w:rsidRPr="001B7199" w:rsidRDefault="001B7199" w:rsidP="001B7199">
      <w:pPr>
        <w:spacing w:before="100" w:beforeAutospacing="1" w:after="100" w:afterAutospacing="1" w:line="240" w:lineRule="auto"/>
        <w:ind w:firstLine="540"/>
        <w:jc w:val="right"/>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(фамилия, имя, отчество)</w:t>
      </w:r>
    </w:p>
    <w:p w:rsidR="001B7199" w:rsidRPr="001B7199" w:rsidRDefault="001B7199" w:rsidP="001B7199">
      <w:pPr>
        <w:spacing w:after="0" w:line="240" w:lineRule="auto"/>
        <w:ind w:firstLine="540"/>
        <w:jc w:val="right"/>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1B7199" w:rsidRPr="001B7199" w:rsidRDefault="001B719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b/>
          <w:bCs/>
          <w:sz w:val="28"/>
          <w:szCs w:val="28"/>
          <w:lang w:eastAsia="ru-RU"/>
        </w:rPr>
        <w:t>Заявление</w:t>
      </w:r>
    </w:p>
    <w:p w:rsidR="001B7199" w:rsidRPr="001B7199" w:rsidRDefault="001B7199" w:rsidP="001B719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Прошу Вас включить меня в число участников конкурса</w:t>
      </w:r>
      <w:r w:rsidRPr="001B7199">
        <w:rPr>
          <w:rFonts w:ascii="Times New Roman" w:eastAsia="Times New Roman" w:hAnsi="Times New Roman" w:cs="Times New Roman"/>
          <w:b/>
          <w:bCs/>
          <w:sz w:val="28"/>
          <w:szCs w:val="28"/>
          <w:lang w:eastAsia="ru-RU"/>
        </w:rPr>
        <w:t xml:space="preserve">   </w:t>
      </w:r>
      <w:r w:rsidRPr="001B7199">
        <w:rPr>
          <w:rFonts w:ascii="Times New Roman" w:eastAsia="Times New Roman" w:hAnsi="Times New Roman" w:cs="Times New Roman"/>
          <w:sz w:val="28"/>
          <w:szCs w:val="28"/>
          <w:lang w:eastAsia="ru-RU"/>
        </w:rPr>
        <w:t>с работой: "Название работы".</w:t>
      </w:r>
    </w:p>
    <w:p w:rsid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К заявлению прилагаю: (указывается весь перечень документов)</w:t>
      </w:r>
    </w:p>
    <w:p w:rsidR="00084150" w:rsidRPr="001B7199" w:rsidRDefault="00084150" w:rsidP="001B7199">
      <w:pPr>
        <w:spacing w:after="0" w:line="240" w:lineRule="auto"/>
        <w:ind w:firstLine="540"/>
        <w:rPr>
          <w:rFonts w:ascii="Times New Roman" w:eastAsia="Times New Roman" w:hAnsi="Times New Roman" w:cs="Times New Roman"/>
          <w:sz w:val="28"/>
          <w:szCs w:val="28"/>
          <w:lang w:eastAsia="ru-RU"/>
        </w:rPr>
      </w:pPr>
    </w:p>
    <w:p w:rsidR="001B7199" w:rsidRPr="001B7199" w:rsidRDefault="001B7199" w:rsidP="001B7199">
      <w:pPr>
        <w:spacing w:after="0" w:line="240" w:lineRule="auto"/>
        <w:ind w:firstLine="540"/>
        <w:jc w:val="right"/>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Дата, подпись</w:t>
      </w:r>
      <w:r w:rsidR="00084150">
        <w:rPr>
          <w:rFonts w:ascii="Times New Roman" w:eastAsia="Times New Roman" w:hAnsi="Times New Roman" w:cs="Times New Roman"/>
          <w:sz w:val="28"/>
          <w:szCs w:val="28"/>
          <w:lang w:eastAsia="ru-RU"/>
        </w:rPr>
        <w:t xml:space="preserve"> (отсканированная)</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1B7199" w:rsidRPr="001B7199" w:rsidRDefault="001B7199" w:rsidP="001B7199">
      <w:pPr>
        <w:spacing w:after="0" w:line="240" w:lineRule="auto"/>
        <w:ind w:firstLine="540"/>
        <w:jc w:val="center"/>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r w:rsidRPr="001B7199">
        <w:rPr>
          <w:rFonts w:ascii="Times New Roman" w:eastAsia="Times New Roman" w:hAnsi="Times New Roman" w:cs="Times New Roman"/>
          <w:b/>
          <w:bCs/>
          <w:sz w:val="28"/>
          <w:szCs w:val="28"/>
          <w:lang w:eastAsia="ru-RU"/>
        </w:rPr>
        <w:t xml:space="preserve">Приложение </w:t>
      </w:r>
      <w:r w:rsidR="00084150">
        <w:rPr>
          <w:rFonts w:ascii="Times New Roman" w:eastAsia="Times New Roman" w:hAnsi="Times New Roman" w:cs="Times New Roman"/>
          <w:b/>
          <w:bCs/>
          <w:sz w:val="28"/>
          <w:szCs w:val="28"/>
          <w:lang w:eastAsia="ru-RU"/>
        </w:rPr>
        <w:t>№</w:t>
      </w:r>
      <w:r w:rsidRPr="001B7199">
        <w:rPr>
          <w:rFonts w:ascii="Times New Roman" w:eastAsia="Times New Roman" w:hAnsi="Times New Roman" w:cs="Times New Roman"/>
          <w:b/>
          <w:bCs/>
          <w:sz w:val="28"/>
          <w:szCs w:val="28"/>
          <w:lang w:eastAsia="ru-RU"/>
        </w:rPr>
        <w:t> 2</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1B7199" w:rsidRPr="001B7199" w:rsidRDefault="001B7199" w:rsidP="001B7199">
      <w:pPr>
        <w:spacing w:after="0" w:line="240" w:lineRule="auto"/>
        <w:ind w:firstLine="540"/>
        <w:rPr>
          <w:rFonts w:ascii="Times New Roman" w:eastAsia="Times New Roman" w:hAnsi="Times New Roman" w:cs="Times New Roman"/>
          <w:sz w:val="28"/>
          <w:szCs w:val="28"/>
          <w:lang w:eastAsia="ru-RU"/>
        </w:rPr>
      </w:pPr>
      <w:r w:rsidRPr="001B7199">
        <w:rPr>
          <w:rFonts w:ascii="Times New Roman" w:eastAsia="Times New Roman" w:hAnsi="Times New Roman" w:cs="Times New Roman"/>
          <w:sz w:val="28"/>
          <w:szCs w:val="28"/>
          <w:lang w:eastAsia="ru-RU"/>
        </w:rPr>
        <w:t> </w:t>
      </w:r>
    </w:p>
    <w:p w:rsidR="001B7199" w:rsidRDefault="001B7199" w:rsidP="001B7199">
      <w:pPr>
        <w:spacing w:after="0" w:line="240" w:lineRule="auto"/>
        <w:ind w:firstLine="540"/>
        <w:jc w:val="center"/>
        <w:rPr>
          <w:rFonts w:ascii="Times New Roman" w:eastAsia="Times New Roman" w:hAnsi="Times New Roman" w:cs="Times New Roman"/>
          <w:b/>
          <w:bCs/>
          <w:sz w:val="28"/>
          <w:szCs w:val="28"/>
          <w:lang w:eastAsia="ru-RU"/>
        </w:rPr>
      </w:pPr>
      <w:r w:rsidRPr="001B7199">
        <w:rPr>
          <w:rFonts w:ascii="Times New Roman" w:eastAsia="Times New Roman" w:hAnsi="Times New Roman" w:cs="Times New Roman"/>
          <w:b/>
          <w:bCs/>
          <w:sz w:val="28"/>
          <w:szCs w:val="28"/>
          <w:lang w:eastAsia="ru-RU"/>
        </w:rPr>
        <w:t>Сведения об авторе работы</w:t>
      </w:r>
    </w:p>
    <w:p w:rsidR="00084150" w:rsidRPr="001B7199" w:rsidRDefault="00084150" w:rsidP="001B7199">
      <w:pPr>
        <w:spacing w:after="0" w:line="240" w:lineRule="auto"/>
        <w:ind w:firstLine="540"/>
        <w:jc w:val="center"/>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5646"/>
        <w:gridCol w:w="4492"/>
      </w:tblGrid>
      <w:tr w:rsidR="00084150" w:rsidRPr="00084150" w:rsidTr="00084150">
        <w:tc>
          <w:tcPr>
            <w:tcW w:w="5646" w:type="dxa"/>
          </w:tcPr>
          <w:p w:rsidR="00084150" w:rsidRPr="00084150" w:rsidRDefault="00084150" w:rsidP="0077423D">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1. Ф.И.О.</w:t>
            </w:r>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r w:rsidR="00084150" w:rsidRPr="00084150" w:rsidTr="00084150">
        <w:tc>
          <w:tcPr>
            <w:tcW w:w="5646" w:type="dxa"/>
          </w:tcPr>
          <w:p w:rsidR="00084150" w:rsidRPr="00084150" w:rsidRDefault="00084150" w:rsidP="0077423D">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2. Число, месяц, год рождения</w:t>
            </w:r>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r w:rsidR="00084150" w:rsidRPr="00084150" w:rsidTr="00084150">
        <w:tc>
          <w:tcPr>
            <w:tcW w:w="5646" w:type="dxa"/>
          </w:tcPr>
          <w:p w:rsidR="00084150" w:rsidRPr="00084150" w:rsidRDefault="00084150" w:rsidP="0077423D">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3. ВУЗ (город)</w:t>
            </w:r>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r w:rsidR="00084150" w:rsidRPr="00084150" w:rsidTr="00084150">
        <w:tc>
          <w:tcPr>
            <w:tcW w:w="5646" w:type="dxa"/>
          </w:tcPr>
          <w:p w:rsidR="00084150" w:rsidRPr="00084150" w:rsidRDefault="00084150" w:rsidP="0077423D">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4. Факультет, профиль, специальность (специализация)</w:t>
            </w:r>
            <w:r>
              <w:rPr>
                <w:rFonts w:ascii="Times New Roman" w:eastAsia="Times New Roman" w:hAnsi="Times New Roman" w:cs="Times New Roman"/>
                <w:sz w:val="28"/>
                <w:szCs w:val="28"/>
                <w:lang w:eastAsia="ru-RU"/>
              </w:rPr>
              <w:t>, выпускающая кафедра</w:t>
            </w:r>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r w:rsidR="00084150" w:rsidRPr="00084150" w:rsidTr="00084150">
        <w:tc>
          <w:tcPr>
            <w:tcW w:w="5646" w:type="dxa"/>
          </w:tcPr>
          <w:p w:rsidR="00084150" w:rsidRPr="00084150" w:rsidRDefault="00084150" w:rsidP="00084150">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5. Данные о втором образовании, переобучении, повышении квалификации</w:t>
            </w:r>
            <w:r>
              <w:rPr>
                <w:rFonts w:ascii="Times New Roman" w:eastAsia="Times New Roman" w:hAnsi="Times New Roman" w:cs="Times New Roman"/>
                <w:sz w:val="28"/>
                <w:szCs w:val="28"/>
                <w:lang w:eastAsia="ru-RU"/>
              </w:rPr>
              <w:t xml:space="preserve"> (если имею</w:t>
            </w:r>
            <w:r w:rsidRPr="00084150">
              <w:rPr>
                <w:rFonts w:ascii="Times New Roman" w:eastAsia="Times New Roman" w:hAnsi="Times New Roman" w:cs="Times New Roman"/>
                <w:sz w:val="28"/>
                <w:szCs w:val="28"/>
                <w:lang w:eastAsia="ru-RU"/>
              </w:rPr>
              <w:t>тся)</w:t>
            </w:r>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r w:rsidR="00084150" w:rsidRPr="00084150" w:rsidTr="00084150">
        <w:tc>
          <w:tcPr>
            <w:tcW w:w="5646" w:type="dxa"/>
          </w:tcPr>
          <w:p w:rsidR="00084150" w:rsidRPr="00084150" w:rsidRDefault="00084150" w:rsidP="0077423D">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6. Ученая степень/ звание/ почетные звания (если имеются)</w:t>
            </w:r>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r w:rsidR="00084150" w:rsidRPr="00084150" w:rsidTr="00084150">
        <w:tc>
          <w:tcPr>
            <w:tcW w:w="5646" w:type="dxa"/>
          </w:tcPr>
          <w:p w:rsidR="00084150" w:rsidRPr="00084150" w:rsidRDefault="00084150" w:rsidP="0077423D">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7.  Телефоны для контактов</w:t>
            </w:r>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r w:rsidR="00084150" w:rsidRPr="00084150" w:rsidTr="00084150">
        <w:tc>
          <w:tcPr>
            <w:tcW w:w="5646" w:type="dxa"/>
          </w:tcPr>
          <w:p w:rsidR="00084150" w:rsidRPr="00084150" w:rsidRDefault="00084150" w:rsidP="0077423D">
            <w:pPr>
              <w:rPr>
                <w:rFonts w:ascii="Times New Roman" w:eastAsia="Times New Roman" w:hAnsi="Times New Roman" w:cs="Times New Roman"/>
                <w:sz w:val="28"/>
                <w:szCs w:val="28"/>
                <w:lang w:eastAsia="ru-RU"/>
              </w:rPr>
            </w:pPr>
            <w:r w:rsidRPr="00084150">
              <w:rPr>
                <w:rFonts w:ascii="Times New Roman" w:eastAsia="Times New Roman" w:hAnsi="Times New Roman" w:cs="Times New Roman"/>
                <w:sz w:val="28"/>
                <w:szCs w:val="28"/>
                <w:lang w:eastAsia="ru-RU"/>
              </w:rPr>
              <w:t>8. E-</w:t>
            </w:r>
            <w:proofErr w:type="spellStart"/>
            <w:r w:rsidRPr="00084150">
              <w:rPr>
                <w:rFonts w:ascii="Times New Roman" w:eastAsia="Times New Roman" w:hAnsi="Times New Roman" w:cs="Times New Roman"/>
                <w:sz w:val="28"/>
                <w:szCs w:val="28"/>
                <w:lang w:eastAsia="ru-RU"/>
              </w:rPr>
              <w:t>mail</w:t>
            </w:r>
            <w:proofErr w:type="spellEnd"/>
          </w:p>
        </w:tc>
        <w:tc>
          <w:tcPr>
            <w:tcW w:w="4492" w:type="dxa"/>
          </w:tcPr>
          <w:p w:rsidR="00084150" w:rsidRPr="00084150" w:rsidRDefault="00084150" w:rsidP="0077423D">
            <w:pPr>
              <w:rPr>
                <w:rFonts w:ascii="Times New Roman" w:eastAsia="Times New Roman" w:hAnsi="Times New Roman" w:cs="Times New Roman"/>
                <w:sz w:val="28"/>
                <w:szCs w:val="28"/>
                <w:lang w:eastAsia="ru-RU"/>
              </w:rPr>
            </w:pPr>
          </w:p>
        </w:tc>
      </w:tr>
    </w:tbl>
    <w:p w:rsidR="00B47B75" w:rsidRPr="001B7199" w:rsidRDefault="00287597" w:rsidP="00084150">
      <w:pPr>
        <w:rPr>
          <w:sz w:val="28"/>
          <w:szCs w:val="28"/>
        </w:rPr>
      </w:pPr>
    </w:p>
    <w:sectPr w:rsidR="00B47B75" w:rsidRPr="001B7199" w:rsidSect="007E0F5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24A7"/>
    <w:multiLevelType w:val="multilevel"/>
    <w:tmpl w:val="C46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50E94"/>
    <w:multiLevelType w:val="multilevel"/>
    <w:tmpl w:val="080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4358D"/>
    <w:multiLevelType w:val="multilevel"/>
    <w:tmpl w:val="2D48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0484C"/>
    <w:multiLevelType w:val="multilevel"/>
    <w:tmpl w:val="BE8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C21BC"/>
    <w:multiLevelType w:val="multilevel"/>
    <w:tmpl w:val="A66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99"/>
    <w:rsid w:val="00046F6D"/>
    <w:rsid w:val="00084150"/>
    <w:rsid w:val="00094874"/>
    <w:rsid w:val="001023E3"/>
    <w:rsid w:val="00170453"/>
    <w:rsid w:val="001B7199"/>
    <w:rsid w:val="00287597"/>
    <w:rsid w:val="002A542F"/>
    <w:rsid w:val="00306D35"/>
    <w:rsid w:val="003831CC"/>
    <w:rsid w:val="00412366"/>
    <w:rsid w:val="00420551"/>
    <w:rsid w:val="004F0DE9"/>
    <w:rsid w:val="00613A99"/>
    <w:rsid w:val="00682793"/>
    <w:rsid w:val="00770319"/>
    <w:rsid w:val="00772AFC"/>
    <w:rsid w:val="007E0F52"/>
    <w:rsid w:val="008C7633"/>
    <w:rsid w:val="00955923"/>
    <w:rsid w:val="00961981"/>
    <w:rsid w:val="009B39DA"/>
    <w:rsid w:val="00A9385B"/>
    <w:rsid w:val="00D11FCE"/>
    <w:rsid w:val="00D3577D"/>
    <w:rsid w:val="00D572BF"/>
    <w:rsid w:val="00D85D97"/>
    <w:rsid w:val="00DE5F2D"/>
    <w:rsid w:val="00E15AFD"/>
    <w:rsid w:val="00E9653C"/>
    <w:rsid w:val="00EE1D5D"/>
    <w:rsid w:val="00F20089"/>
    <w:rsid w:val="00F4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385B"/>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A9385B"/>
    <w:rPr>
      <w:rFonts w:ascii="Arial" w:hAnsi="Arial" w:cs="Arial"/>
      <w:sz w:val="16"/>
      <w:szCs w:val="16"/>
    </w:rPr>
  </w:style>
  <w:style w:type="character" w:styleId="a6">
    <w:name w:val="Hyperlink"/>
    <w:basedOn w:val="a0"/>
    <w:uiPriority w:val="99"/>
    <w:unhideWhenUsed/>
    <w:rsid w:val="00772AFC"/>
    <w:rPr>
      <w:color w:val="0000FF" w:themeColor="hyperlink"/>
      <w:u w:val="single"/>
    </w:rPr>
  </w:style>
  <w:style w:type="table" w:styleId="a7">
    <w:name w:val="Table Grid"/>
    <w:basedOn w:val="a1"/>
    <w:uiPriority w:val="59"/>
    <w:rsid w:val="0008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385B"/>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A9385B"/>
    <w:rPr>
      <w:rFonts w:ascii="Arial" w:hAnsi="Arial" w:cs="Arial"/>
      <w:sz w:val="16"/>
      <w:szCs w:val="16"/>
    </w:rPr>
  </w:style>
  <w:style w:type="character" w:styleId="a6">
    <w:name w:val="Hyperlink"/>
    <w:basedOn w:val="a0"/>
    <w:uiPriority w:val="99"/>
    <w:unhideWhenUsed/>
    <w:rsid w:val="00772AFC"/>
    <w:rPr>
      <w:color w:val="0000FF" w:themeColor="hyperlink"/>
      <w:u w:val="single"/>
    </w:rPr>
  </w:style>
  <w:style w:type="table" w:styleId="a7">
    <w:name w:val="Table Grid"/>
    <w:basedOn w:val="a1"/>
    <w:uiPriority w:val="59"/>
    <w:rsid w:val="0008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82920">
      <w:bodyDiv w:val="1"/>
      <w:marLeft w:val="0"/>
      <w:marRight w:val="0"/>
      <w:marTop w:val="0"/>
      <w:marBottom w:val="0"/>
      <w:divBdr>
        <w:top w:val="none" w:sz="0" w:space="0" w:color="auto"/>
        <w:left w:val="none" w:sz="0" w:space="0" w:color="auto"/>
        <w:bottom w:val="none" w:sz="0" w:space="0" w:color="auto"/>
        <w:right w:val="none" w:sz="0" w:space="0" w:color="auto"/>
      </w:divBdr>
      <w:divsChild>
        <w:div w:id="445269270">
          <w:marLeft w:val="0"/>
          <w:marRight w:val="0"/>
          <w:marTop w:val="0"/>
          <w:marBottom w:val="0"/>
          <w:divBdr>
            <w:top w:val="none" w:sz="0" w:space="0" w:color="auto"/>
            <w:left w:val="none" w:sz="0" w:space="0" w:color="auto"/>
            <w:bottom w:val="none" w:sz="0" w:space="0" w:color="auto"/>
            <w:right w:val="none" w:sz="0" w:space="0" w:color="auto"/>
          </w:divBdr>
        </w:div>
        <w:div w:id="83768508">
          <w:marLeft w:val="0"/>
          <w:marRight w:val="0"/>
          <w:marTop w:val="0"/>
          <w:marBottom w:val="0"/>
          <w:divBdr>
            <w:top w:val="none" w:sz="0" w:space="0" w:color="auto"/>
            <w:left w:val="none" w:sz="0" w:space="0" w:color="auto"/>
            <w:bottom w:val="none" w:sz="0" w:space="0" w:color="auto"/>
            <w:right w:val="none" w:sz="0" w:space="0" w:color="auto"/>
          </w:divBdr>
        </w:div>
        <w:div w:id="925041621">
          <w:marLeft w:val="0"/>
          <w:marRight w:val="0"/>
          <w:marTop w:val="0"/>
          <w:marBottom w:val="0"/>
          <w:divBdr>
            <w:top w:val="none" w:sz="0" w:space="0" w:color="auto"/>
            <w:left w:val="none" w:sz="0" w:space="0" w:color="auto"/>
            <w:bottom w:val="none" w:sz="0" w:space="0" w:color="auto"/>
            <w:right w:val="none" w:sz="0" w:space="0" w:color="auto"/>
          </w:divBdr>
        </w:div>
        <w:div w:id="1242452221">
          <w:marLeft w:val="0"/>
          <w:marRight w:val="0"/>
          <w:marTop w:val="0"/>
          <w:marBottom w:val="0"/>
          <w:divBdr>
            <w:top w:val="none" w:sz="0" w:space="0" w:color="auto"/>
            <w:left w:val="none" w:sz="0" w:space="0" w:color="auto"/>
            <w:bottom w:val="none" w:sz="0" w:space="0" w:color="auto"/>
            <w:right w:val="none" w:sz="0" w:space="0" w:color="auto"/>
          </w:divBdr>
        </w:div>
        <w:div w:id="121071934">
          <w:marLeft w:val="0"/>
          <w:marRight w:val="0"/>
          <w:marTop w:val="0"/>
          <w:marBottom w:val="0"/>
          <w:divBdr>
            <w:top w:val="none" w:sz="0" w:space="0" w:color="auto"/>
            <w:left w:val="none" w:sz="0" w:space="0" w:color="auto"/>
            <w:bottom w:val="none" w:sz="0" w:space="0" w:color="auto"/>
            <w:right w:val="none" w:sz="0" w:space="0" w:color="auto"/>
          </w:divBdr>
        </w:div>
        <w:div w:id="519050193">
          <w:marLeft w:val="0"/>
          <w:marRight w:val="0"/>
          <w:marTop w:val="0"/>
          <w:marBottom w:val="0"/>
          <w:divBdr>
            <w:top w:val="none" w:sz="0" w:space="0" w:color="auto"/>
            <w:left w:val="none" w:sz="0" w:space="0" w:color="auto"/>
            <w:bottom w:val="none" w:sz="0" w:space="0" w:color="auto"/>
            <w:right w:val="none" w:sz="0" w:space="0" w:color="auto"/>
          </w:divBdr>
        </w:div>
        <w:div w:id="1333878240">
          <w:marLeft w:val="0"/>
          <w:marRight w:val="0"/>
          <w:marTop w:val="0"/>
          <w:marBottom w:val="0"/>
          <w:divBdr>
            <w:top w:val="none" w:sz="0" w:space="0" w:color="auto"/>
            <w:left w:val="none" w:sz="0" w:space="0" w:color="auto"/>
            <w:bottom w:val="none" w:sz="0" w:space="0" w:color="auto"/>
            <w:right w:val="none" w:sz="0" w:space="0" w:color="auto"/>
          </w:divBdr>
        </w:div>
        <w:div w:id="2034259947">
          <w:marLeft w:val="0"/>
          <w:marRight w:val="0"/>
          <w:marTop w:val="0"/>
          <w:marBottom w:val="0"/>
          <w:divBdr>
            <w:top w:val="none" w:sz="0" w:space="0" w:color="auto"/>
            <w:left w:val="none" w:sz="0" w:space="0" w:color="auto"/>
            <w:bottom w:val="none" w:sz="0" w:space="0" w:color="auto"/>
            <w:right w:val="none" w:sz="0" w:space="0" w:color="auto"/>
          </w:divBdr>
        </w:div>
        <w:div w:id="2029520785">
          <w:marLeft w:val="0"/>
          <w:marRight w:val="0"/>
          <w:marTop w:val="0"/>
          <w:marBottom w:val="0"/>
          <w:divBdr>
            <w:top w:val="none" w:sz="0" w:space="0" w:color="auto"/>
            <w:left w:val="none" w:sz="0" w:space="0" w:color="auto"/>
            <w:bottom w:val="none" w:sz="0" w:space="0" w:color="auto"/>
            <w:right w:val="none" w:sz="0" w:space="0" w:color="auto"/>
          </w:divBdr>
        </w:div>
        <w:div w:id="1566184393">
          <w:marLeft w:val="0"/>
          <w:marRight w:val="0"/>
          <w:marTop w:val="0"/>
          <w:marBottom w:val="0"/>
          <w:divBdr>
            <w:top w:val="none" w:sz="0" w:space="0" w:color="auto"/>
            <w:left w:val="none" w:sz="0" w:space="0" w:color="auto"/>
            <w:bottom w:val="none" w:sz="0" w:space="0" w:color="auto"/>
            <w:right w:val="none" w:sz="0" w:space="0" w:color="auto"/>
          </w:divBdr>
        </w:div>
        <w:div w:id="282276975">
          <w:marLeft w:val="0"/>
          <w:marRight w:val="0"/>
          <w:marTop w:val="0"/>
          <w:marBottom w:val="0"/>
          <w:divBdr>
            <w:top w:val="none" w:sz="0" w:space="0" w:color="auto"/>
            <w:left w:val="none" w:sz="0" w:space="0" w:color="auto"/>
            <w:bottom w:val="none" w:sz="0" w:space="0" w:color="auto"/>
            <w:right w:val="none" w:sz="0" w:space="0" w:color="auto"/>
          </w:divBdr>
        </w:div>
        <w:div w:id="466552148">
          <w:marLeft w:val="0"/>
          <w:marRight w:val="0"/>
          <w:marTop w:val="0"/>
          <w:marBottom w:val="0"/>
          <w:divBdr>
            <w:top w:val="none" w:sz="0" w:space="0" w:color="auto"/>
            <w:left w:val="none" w:sz="0" w:space="0" w:color="auto"/>
            <w:bottom w:val="none" w:sz="0" w:space="0" w:color="auto"/>
            <w:right w:val="none" w:sz="0" w:space="0" w:color="auto"/>
          </w:divBdr>
        </w:div>
        <w:div w:id="1973553418">
          <w:marLeft w:val="0"/>
          <w:marRight w:val="0"/>
          <w:marTop w:val="0"/>
          <w:marBottom w:val="0"/>
          <w:divBdr>
            <w:top w:val="none" w:sz="0" w:space="0" w:color="auto"/>
            <w:left w:val="none" w:sz="0" w:space="0" w:color="auto"/>
            <w:bottom w:val="none" w:sz="0" w:space="0" w:color="auto"/>
            <w:right w:val="none" w:sz="0" w:space="0" w:color="auto"/>
          </w:divBdr>
        </w:div>
        <w:div w:id="1552224685">
          <w:marLeft w:val="0"/>
          <w:marRight w:val="0"/>
          <w:marTop w:val="0"/>
          <w:marBottom w:val="0"/>
          <w:divBdr>
            <w:top w:val="none" w:sz="0" w:space="0" w:color="auto"/>
            <w:left w:val="none" w:sz="0" w:space="0" w:color="auto"/>
            <w:bottom w:val="none" w:sz="0" w:space="0" w:color="auto"/>
            <w:right w:val="none" w:sz="0" w:space="0" w:color="auto"/>
          </w:divBdr>
        </w:div>
        <w:div w:id="498428391">
          <w:marLeft w:val="0"/>
          <w:marRight w:val="0"/>
          <w:marTop w:val="0"/>
          <w:marBottom w:val="0"/>
          <w:divBdr>
            <w:top w:val="none" w:sz="0" w:space="0" w:color="auto"/>
            <w:left w:val="none" w:sz="0" w:space="0" w:color="auto"/>
            <w:bottom w:val="none" w:sz="0" w:space="0" w:color="auto"/>
            <w:right w:val="none" w:sz="0" w:space="0" w:color="auto"/>
          </w:divBdr>
        </w:div>
        <w:div w:id="1501197342">
          <w:marLeft w:val="0"/>
          <w:marRight w:val="0"/>
          <w:marTop w:val="0"/>
          <w:marBottom w:val="0"/>
          <w:divBdr>
            <w:top w:val="none" w:sz="0" w:space="0" w:color="auto"/>
            <w:left w:val="none" w:sz="0" w:space="0" w:color="auto"/>
            <w:bottom w:val="none" w:sz="0" w:space="0" w:color="auto"/>
            <w:right w:val="none" w:sz="0" w:space="0" w:color="auto"/>
          </w:divBdr>
        </w:div>
        <w:div w:id="1244875603">
          <w:marLeft w:val="0"/>
          <w:marRight w:val="0"/>
          <w:marTop w:val="0"/>
          <w:marBottom w:val="0"/>
          <w:divBdr>
            <w:top w:val="none" w:sz="0" w:space="0" w:color="auto"/>
            <w:left w:val="none" w:sz="0" w:space="0" w:color="auto"/>
            <w:bottom w:val="none" w:sz="0" w:space="0" w:color="auto"/>
            <w:right w:val="none" w:sz="0" w:space="0" w:color="auto"/>
          </w:divBdr>
        </w:div>
        <w:div w:id="1414547966">
          <w:marLeft w:val="0"/>
          <w:marRight w:val="0"/>
          <w:marTop w:val="0"/>
          <w:marBottom w:val="0"/>
          <w:divBdr>
            <w:top w:val="none" w:sz="0" w:space="0" w:color="auto"/>
            <w:left w:val="none" w:sz="0" w:space="0" w:color="auto"/>
            <w:bottom w:val="none" w:sz="0" w:space="0" w:color="auto"/>
            <w:right w:val="none" w:sz="0" w:space="0" w:color="auto"/>
          </w:divBdr>
        </w:div>
        <w:div w:id="841511476">
          <w:marLeft w:val="0"/>
          <w:marRight w:val="0"/>
          <w:marTop w:val="0"/>
          <w:marBottom w:val="0"/>
          <w:divBdr>
            <w:top w:val="none" w:sz="0" w:space="0" w:color="auto"/>
            <w:left w:val="none" w:sz="0" w:space="0" w:color="auto"/>
            <w:bottom w:val="none" w:sz="0" w:space="0" w:color="auto"/>
            <w:right w:val="none" w:sz="0" w:space="0" w:color="auto"/>
          </w:divBdr>
        </w:div>
        <w:div w:id="1436748280">
          <w:marLeft w:val="0"/>
          <w:marRight w:val="0"/>
          <w:marTop w:val="0"/>
          <w:marBottom w:val="0"/>
          <w:divBdr>
            <w:top w:val="none" w:sz="0" w:space="0" w:color="auto"/>
            <w:left w:val="none" w:sz="0" w:space="0" w:color="auto"/>
            <w:bottom w:val="none" w:sz="0" w:space="0" w:color="auto"/>
            <w:right w:val="none" w:sz="0" w:space="0" w:color="auto"/>
          </w:divBdr>
        </w:div>
        <w:div w:id="2005740957">
          <w:marLeft w:val="0"/>
          <w:marRight w:val="0"/>
          <w:marTop w:val="0"/>
          <w:marBottom w:val="0"/>
          <w:divBdr>
            <w:top w:val="none" w:sz="0" w:space="0" w:color="auto"/>
            <w:left w:val="none" w:sz="0" w:space="0" w:color="auto"/>
            <w:bottom w:val="none" w:sz="0" w:space="0" w:color="auto"/>
            <w:right w:val="none" w:sz="0" w:space="0" w:color="auto"/>
          </w:divBdr>
        </w:div>
        <w:div w:id="1763060923">
          <w:marLeft w:val="0"/>
          <w:marRight w:val="0"/>
          <w:marTop w:val="0"/>
          <w:marBottom w:val="0"/>
          <w:divBdr>
            <w:top w:val="none" w:sz="0" w:space="0" w:color="auto"/>
            <w:left w:val="none" w:sz="0" w:space="0" w:color="auto"/>
            <w:bottom w:val="none" w:sz="0" w:space="0" w:color="auto"/>
            <w:right w:val="none" w:sz="0" w:space="0" w:color="auto"/>
          </w:divBdr>
        </w:div>
        <w:div w:id="343825728">
          <w:marLeft w:val="0"/>
          <w:marRight w:val="0"/>
          <w:marTop w:val="0"/>
          <w:marBottom w:val="0"/>
          <w:divBdr>
            <w:top w:val="none" w:sz="0" w:space="0" w:color="auto"/>
            <w:left w:val="none" w:sz="0" w:space="0" w:color="auto"/>
            <w:bottom w:val="none" w:sz="0" w:space="0" w:color="auto"/>
            <w:right w:val="none" w:sz="0" w:space="0" w:color="auto"/>
          </w:divBdr>
        </w:div>
        <w:div w:id="33797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nkursBAGSU@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BAGSU@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77</cp:lastModifiedBy>
  <cp:revision>2</cp:revision>
  <cp:lastPrinted>2012-09-24T17:01:00Z</cp:lastPrinted>
  <dcterms:created xsi:type="dcterms:W3CDTF">2012-11-05T17:10:00Z</dcterms:created>
  <dcterms:modified xsi:type="dcterms:W3CDTF">2012-11-05T17:10:00Z</dcterms:modified>
</cp:coreProperties>
</file>