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A1" w:rsidRDefault="00F94CA1" w:rsidP="00F94CA1">
      <w:pPr>
        <w:pStyle w:val="a3"/>
        <w:rPr>
          <w:sz w:val="42"/>
        </w:rPr>
      </w:pPr>
      <w:r>
        <w:rPr>
          <w:sz w:val="42"/>
        </w:rPr>
        <w:t>ПРАВИТЕЛЬСТВО</w:t>
      </w:r>
    </w:p>
    <w:p w:rsidR="00F94CA1" w:rsidRDefault="00F94CA1" w:rsidP="00F94CA1">
      <w:pPr>
        <w:pStyle w:val="a3"/>
        <w:rPr>
          <w:sz w:val="42"/>
        </w:rPr>
      </w:pPr>
      <w:r>
        <w:rPr>
          <w:sz w:val="42"/>
        </w:rPr>
        <w:t xml:space="preserve">РЕСПУБЛИКИ БАШКОРТОСТАН </w:t>
      </w:r>
    </w:p>
    <w:p w:rsidR="00F94CA1" w:rsidRDefault="00F94CA1" w:rsidP="00F94CA1">
      <w:pPr>
        <w:jc w:val="center"/>
        <w:rPr>
          <w:b/>
          <w:sz w:val="34"/>
        </w:rPr>
      </w:pPr>
    </w:p>
    <w:p w:rsidR="00F94CA1" w:rsidRDefault="00F94CA1" w:rsidP="00F94CA1">
      <w:pPr>
        <w:pStyle w:val="a4"/>
      </w:pPr>
      <w:r>
        <w:t>ПОСТАНОВЛЕНИЕ</w:t>
      </w:r>
    </w:p>
    <w:p w:rsidR="00F94CA1" w:rsidRDefault="00F94CA1" w:rsidP="00F94CA1">
      <w:pPr>
        <w:jc w:val="center"/>
        <w:rPr>
          <w:b/>
          <w:sz w:val="34"/>
        </w:rPr>
      </w:pPr>
      <w:r>
        <w:rPr>
          <w:b/>
          <w:sz w:val="34"/>
        </w:rPr>
        <w:t xml:space="preserve">от «26»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b/>
            <w:sz w:val="34"/>
          </w:rPr>
          <w:t>2005 г</w:t>
        </w:r>
      </w:smartTag>
      <w:r>
        <w:rPr>
          <w:b/>
          <w:sz w:val="34"/>
        </w:rPr>
        <w:t xml:space="preserve">.  № 13 </w:t>
      </w:r>
    </w:p>
    <w:p w:rsidR="00F94CA1" w:rsidRDefault="00F94CA1" w:rsidP="00F94CA1">
      <w:pPr>
        <w:jc w:val="center"/>
        <w:rPr>
          <w:b/>
          <w:sz w:val="34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F94CA1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F94CA1" w:rsidRDefault="00F94CA1" w:rsidP="00F94CA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Об учреждении стипендий</w:t>
            </w:r>
          </w:p>
          <w:p w:rsidR="00F94CA1" w:rsidRDefault="00F94CA1" w:rsidP="00F94CA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имени Мифтахетдина Акмуллы </w:t>
            </w:r>
          </w:p>
          <w:p w:rsidR="00F94CA1" w:rsidRDefault="00F94CA1" w:rsidP="00F94CA1">
            <w:pPr>
              <w:jc w:val="center"/>
              <w:rPr>
                <w:b/>
                <w:sz w:val="30"/>
              </w:rPr>
            </w:pPr>
          </w:p>
        </w:tc>
      </w:tr>
    </w:tbl>
    <w:p w:rsidR="00F94CA1" w:rsidRDefault="00F94CA1" w:rsidP="00F94CA1">
      <w:pPr>
        <w:ind w:firstLine="720"/>
        <w:jc w:val="both"/>
        <w:rPr>
          <w:sz w:val="30"/>
        </w:rPr>
      </w:pPr>
      <w:r>
        <w:rPr>
          <w:sz w:val="30"/>
        </w:rPr>
        <w:t>В связи со 175-летием со дня рождения великого башкирского поэта-гуманиста и просветителя Мифтахетдина Акмуллы Правительство Республики Башкортостан ПОСТАНОВЛЯЕТ:</w:t>
      </w:r>
    </w:p>
    <w:p w:rsidR="00F94CA1" w:rsidRDefault="00F94CA1" w:rsidP="00F94CA1">
      <w:pPr>
        <w:numPr>
          <w:ilvl w:val="0"/>
          <w:numId w:val="1"/>
        </w:numPr>
        <w:ind w:left="0" w:firstLine="720"/>
        <w:jc w:val="both"/>
        <w:rPr>
          <w:sz w:val="30"/>
        </w:rPr>
      </w:pPr>
      <w:r>
        <w:rPr>
          <w:sz w:val="30"/>
        </w:rPr>
        <w:t>Учредить с 1 сентября 2006 года стипендии имени Мифтахетдина Акмуллы за высокие результаты в учебной и научной деятельности, связанной с изучением родных языков народов Башкортостана (далее – стипендии):</w:t>
      </w:r>
    </w:p>
    <w:p w:rsidR="00F94CA1" w:rsidRDefault="00F94CA1" w:rsidP="00F94CA1">
      <w:pPr>
        <w:ind w:firstLine="708"/>
        <w:jc w:val="both"/>
        <w:rPr>
          <w:sz w:val="30"/>
        </w:rPr>
      </w:pPr>
      <w:r>
        <w:rPr>
          <w:sz w:val="30"/>
        </w:rPr>
        <w:t>студентам государственных учреждений среднего профессионального образования - 10 стипендий в размере 400 рублей каждая;</w:t>
      </w:r>
    </w:p>
    <w:p w:rsidR="00F94CA1" w:rsidRDefault="00F94CA1" w:rsidP="00F94CA1">
      <w:pPr>
        <w:ind w:firstLine="708"/>
        <w:jc w:val="both"/>
        <w:rPr>
          <w:sz w:val="30"/>
        </w:rPr>
      </w:pPr>
      <w:r>
        <w:rPr>
          <w:sz w:val="30"/>
        </w:rPr>
        <w:t>студентам государственных учреждений высшего профессионального образования – 5 стипендий в размере 600 рублей каждая.</w:t>
      </w:r>
    </w:p>
    <w:p w:rsidR="00F94CA1" w:rsidRDefault="00F94CA1" w:rsidP="00F94CA1">
      <w:pPr>
        <w:numPr>
          <w:ilvl w:val="0"/>
          <w:numId w:val="1"/>
        </w:numPr>
        <w:ind w:left="0" w:firstLine="720"/>
        <w:jc w:val="both"/>
        <w:rPr>
          <w:sz w:val="30"/>
        </w:rPr>
      </w:pPr>
      <w:r>
        <w:rPr>
          <w:sz w:val="30"/>
        </w:rPr>
        <w:t>Утвердить прилагаемое Положение о порядке назначения и выплаты стипендий имени Мифтахетдина Акмуллы студентам государственных учреждений среднего и высшего профессионального образования.</w:t>
      </w:r>
    </w:p>
    <w:p w:rsidR="00F94CA1" w:rsidRDefault="00F94CA1" w:rsidP="00F94CA1">
      <w:pPr>
        <w:numPr>
          <w:ilvl w:val="0"/>
          <w:numId w:val="1"/>
        </w:numPr>
        <w:ind w:left="0" w:firstLine="720"/>
        <w:jc w:val="both"/>
        <w:rPr>
          <w:sz w:val="30"/>
        </w:rPr>
      </w:pPr>
      <w:r>
        <w:rPr>
          <w:sz w:val="30"/>
        </w:rPr>
        <w:t>Выплату стипендий производить за счет сводной сметы расходов Министерства образования Республики Башкортостан в пределах средств, утвержденных на 2006 и последующие годы.</w:t>
      </w:r>
    </w:p>
    <w:p w:rsidR="00F94CA1" w:rsidRDefault="00F94CA1" w:rsidP="00F94CA1">
      <w:pPr>
        <w:numPr>
          <w:ilvl w:val="0"/>
          <w:numId w:val="1"/>
        </w:numPr>
        <w:ind w:left="0" w:firstLine="720"/>
        <w:jc w:val="both"/>
        <w:rPr>
          <w:sz w:val="30"/>
        </w:rPr>
      </w:pPr>
      <w:r>
        <w:rPr>
          <w:sz w:val="30"/>
        </w:rPr>
        <w:t>Контроль за исполнением постановления возложить на заместителя Премьер-министра Правительства Республики Башкортостан - министра культуры и национальной политики   Илишева И.Г.</w:t>
      </w:r>
      <w:r w:rsidR="004611BE">
        <w:rPr>
          <w:sz w:val="30"/>
        </w:rPr>
        <w:t xml:space="preserve"> </w:t>
      </w:r>
      <w:bookmarkStart w:id="0" w:name="_GoBack"/>
      <w:bookmarkEnd w:id="0"/>
    </w:p>
    <w:p w:rsidR="00F94CA1" w:rsidRDefault="00F94CA1" w:rsidP="00F94CA1">
      <w:pPr>
        <w:rPr>
          <w:sz w:val="30"/>
        </w:rPr>
      </w:pPr>
    </w:p>
    <w:p w:rsidR="00F94CA1" w:rsidRDefault="00F94CA1" w:rsidP="00F94CA1">
      <w:pPr>
        <w:rPr>
          <w:sz w:val="30"/>
        </w:rPr>
      </w:pPr>
    </w:p>
    <w:p w:rsidR="00F94CA1" w:rsidRDefault="00F94CA1" w:rsidP="00F94CA1">
      <w:pPr>
        <w:rPr>
          <w:sz w:val="30"/>
        </w:rPr>
      </w:pPr>
      <w:r>
        <w:rPr>
          <w:sz w:val="30"/>
        </w:rPr>
        <w:t>Премьер-министр</w:t>
      </w:r>
    </w:p>
    <w:p w:rsidR="00F94CA1" w:rsidRDefault="00F94CA1" w:rsidP="00F94CA1">
      <w:pPr>
        <w:rPr>
          <w:sz w:val="30"/>
        </w:rPr>
      </w:pPr>
      <w:r>
        <w:rPr>
          <w:sz w:val="30"/>
        </w:rPr>
        <w:t>Правительства</w:t>
      </w:r>
    </w:p>
    <w:p w:rsidR="00F94CA1" w:rsidRDefault="00F94CA1" w:rsidP="00F94CA1">
      <w:pPr>
        <w:jc w:val="both"/>
        <w:rPr>
          <w:sz w:val="30"/>
        </w:rPr>
      </w:pPr>
      <w:r>
        <w:rPr>
          <w:sz w:val="30"/>
        </w:rPr>
        <w:t>Республики Башкортостан                                                  Р.И.Байдавлетов</w:t>
      </w:r>
    </w:p>
    <w:p w:rsidR="00F94CA1" w:rsidRDefault="00F94CA1" w:rsidP="00F94CA1">
      <w:pPr>
        <w:pStyle w:val="30"/>
      </w:pPr>
      <w:r>
        <w:br w:type="page"/>
      </w:r>
    </w:p>
    <w:tbl>
      <w:tblPr>
        <w:tblW w:w="5115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115"/>
      </w:tblGrid>
      <w:tr w:rsidR="00F94CA1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5115" w:type="dxa"/>
          </w:tcPr>
          <w:p w:rsidR="00F94CA1" w:rsidRDefault="00F94CA1" w:rsidP="00F94CA1">
            <w:pPr>
              <w:rPr>
                <w:sz w:val="30"/>
              </w:rPr>
            </w:pPr>
            <w:r>
              <w:rPr>
                <w:sz w:val="30"/>
              </w:rPr>
              <w:t>Утверждено</w:t>
            </w:r>
          </w:p>
          <w:p w:rsidR="00F94CA1" w:rsidRDefault="00F94CA1" w:rsidP="00F94CA1">
            <w:pPr>
              <w:spacing w:before="33"/>
              <w:rPr>
                <w:sz w:val="30"/>
              </w:rPr>
            </w:pPr>
            <w:r>
              <w:rPr>
                <w:sz w:val="30"/>
              </w:rPr>
              <w:t xml:space="preserve">постановлением Правительства </w:t>
            </w:r>
          </w:p>
          <w:p w:rsidR="00F94CA1" w:rsidRDefault="00F94CA1" w:rsidP="00F94CA1">
            <w:pPr>
              <w:spacing w:before="33"/>
              <w:rPr>
                <w:sz w:val="30"/>
              </w:rPr>
            </w:pPr>
            <w:r>
              <w:rPr>
                <w:sz w:val="30"/>
              </w:rPr>
              <w:t>Республики Башкортостан</w:t>
            </w:r>
          </w:p>
          <w:p w:rsidR="00F94CA1" w:rsidRDefault="00F94CA1" w:rsidP="00F94CA1">
            <w:pPr>
              <w:spacing w:before="33"/>
              <w:rPr>
                <w:sz w:val="30"/>
              </w:rPr>
            </w:pPr>
            <w:r>
              <w:rPr>
                <w:sz w:val="30"/>
              </w:rPr>
              <w:t xml:space="preserve">от «26» 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>
                <w:rPr>
                  <w:sz w:val="30"/>
                </w:rPr>
                <w:t>2006 г</w:t>
              </w:r>
            </w:smartTag>
            <w:r>
              <w:rPr>
                <w:sz w:val="30"/>
              </w:rPr>
              <w:t xml:space="preserve">.  </w:t>
            </w:r>
          </w:p>
          <w:p w:rsidR="00F94CA1" w:rsidRDefault="00F94CA1" w:rsidP="00F94CA1">
            <w:pPr>
              <w:spacing w:before="33"/>
              <w:rPr>
                <w:sz w:val="30"/>
              </w:rPr>
            </w:pPr>
            <w:r>
              <w:rPr>
                <w:sz w:val="30"/>
              </w:rPr>
              <w:t xml:space="preserve"> № 13</w:t>
            </w:r>
          </w:p>
          <w:p w:rsidR="00F94CA1" w:rsidRDefault="00F94CA1" w:rsidP="00F94CA1">
            <w:pPr>
              <w:spacing w:before="33"/>
              <w:rPr>
                <w:sz w:val="30"/>
              </w:rPr>
            </w:pPr>
          </w:p>
        </w:tc>
      </w:tr>
    </w:tbl>
    <w:p w:rsidR="00F94CA1" w:rsidRDefault="00F94CA1" w:rsidP="00F94CA1">
      <w:pPr>
        <w:widowControl w:val="0"/>
        <w:shd w:val="clear" w:color="auto" w:fill="FFFFFF"/>
        <w:ind w:left="4500"/>
        <w:jc w:val="both"/>
        <w:rPr>
          <w:color w:val="000000"/>
          <w:sz w:val="30"/>
        </w:rPr>
      </w:pP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color w:val="000000"/>
          <w:sz w:val="30"/>
        </w:rPr>
      </w:pP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color w:val="000000"/>
          <w:sz w:val="30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F94CA1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F94CA1" w:rsidRDefault="00F94CA1" w:rsidP="00F94CA1">
            <w:pPr>
              <w:widowControl w:val="0"/>
              <w:shd w:val="clear" w:color="auto" w:fill="FFFFFF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ПОЛОЖЕНИЕ</w:t>
            </w:r>
          </w:p>
          <w:p w:rsidR="00F94CA1" w:rsidRDefault="00F94CA1" w:rsidP="00F94CA1">
            <w:pPr>
              <w:pStyle w:val="a5"/>
              <w:rPr>
                <w:sz w:val="30"/>
              </w:rPr>
            </w:pPr>
            <w:r>
              <w:rPr>
                <w:sz w:val="30"/>
              </w:rPr>
              <w:t>о порядке назначения и выплаты стипендий</w:t>
            </w:r>
          </w:p>
          <w:p w:rsidR="00F94CA1" w:rsidRDefault="00F94CA1" w:rsidP="00F94CA1">
            <w:pPr>
              <w:pStyle w:val="a5"/>
              <w:rPr>
                <w:sz w:val="30"/>
              </w:rPr>
            </w:pPr>
            <w:r>
              <w:rPr>
                <w:sz w:val="30"/>
              </w:rPr>
              <w:t xml:space="preserve">имени Мифтахетдина Акмуллы студентам </w:t>
            </w:r>
          </w:p>
          <w:p w:rsidR="00F94CA1" w:rsidRDefault="00F94CA1" w:rsidP="00F94CA1">
            <w:pPr>
              <w:pStyle w:val="a5"/>
              <w:rPr>
                <w:sz w:val="30"/>
              </w:rPr>
            </w:pPr>
            <w:r>
              <w:rPr>
                <w:sz w:val="30"/>
              </w:rPr>
              <w:t>государственных учреждений среднего и высшего профессионального образования</w:t>
            </w:r>
          </w:p>
          <w:p w:rsidR="00F94CA1" w:rsidRDefault="00F94CA1" w:rsidP="00F94CA1">
            <w:pPr>
              <w:widowControl w:val="0"/>
              <w:jc w:val="both"/>
              <w:rPr>
                <w:color w:val="000000"/>
                <w:sz w:val="30"/>
              </w:rPr>
            </w:pPr>
          </w:p>
        </w:tc>
      </w:tr>
    </w:tbl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color w:val="000000"/>
          <w:sz w:val="30"/>
        </w:rPr>
      </w:pP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color w:val="000000"/>
          <w:w w:val="98"/>
          <w:sz w:val="30"/>
        </w:rPr>
      </w:pPr>
      <w:r>
        <w:rPr>
          <w:color w:val="000000"/>
          <w:sz w:val="30"/>
        </w:rPr>
        <w:t xml:space="preserve">1. Настоящее Положение определяет порядок назначения и выплаты стипендий имени Мифтахетдина Акмуллы студентам государственных </w:t>
      </w:r>
      <w:r>
        <w:rPr>
          <w:sz w:val="30"/>
        </w:rPr>
        <w:t>учреждений среднего и высшего профессионального образования</w:t>
      </w:r>
      <w:r>
        <w:rPr>
          <w:rFonts w:ascii="Times" w:hAnsi="Times"/>
          <w:color w:val="000000"/>
          <w:sz w:val="30"/>
        </w:rPr>
        <w:t>,</w:t>
      </w:r>
      <w:r>
        <w:rPr>
          <w:color w:val="000000"/>
          <w:sz w:val="30"/>
        </w:rPr>
        <w:t xml:space="preserve"> добившимся высоких результатов в учебной и научной деятельности, связанной с изучением родных языков народов Башкортостана (далее – стипендии).</w:t>
      </w:r>
    </w:p>
    <w:p w:rsidR="00F94CA1" w:rsidRDefault="00F94CA1" w:rsidP="00F94CA1">
      <w:pPr>
        <w:pStyle w:val="3"/>
      </w:pPr>
      <w:r>
        <w:t>2. Претендентами на получение стипендий могут быть студенты очной формы обучения государственных учреждений среднего и высшего профессионального образования, успехи которых в учебной и научной деятельности, связанной с изучением родных языков народов Башкортостана, подтверждены документами, свидетельствующими о победах на республиканских, российских и международных олимпиадах, в творческих и иных конкурсах, а также об авторстве научных статей в республиканских, российских и зарубежных изданиях.</w:t>
      </w:r>
    </w:p>
    <w:p w:rsidR="00F94CA1" w:rsidRDefault="00F94CA1" w:rsidP="00F94CA1">
      <w:pPr>
        <w:pStyle w:val="a6"/>
        <w:rPr>
          <w:sz w:val="30"/>
        </w:rPr>
      </w:pPr>
      <w:r>
        <w:rPr>
          <w:sz w:val="30"/>
        </w:rPr>
        <w:t xml:space="preserve"> 3. Назначение стипендий производится постановлением Правительства Республики Башкортостан по представлению Министерства образования Республики Башкортостан (далее - министерство) на основании решений педагогических советов государственных учреждений среднего профессионального образования и ученых советов государственных учреждений высшего профессионального образования.</w:t>
      </w:r>
    </w:p>
    <w:p w:rsidR="00F94CA1" w:rsidRDefault="00F94CA1" w:rsidP="00F94CA1">
      <w:pPr>
        <w:pStyle w:val="a6"/>
        <w:rPr>
          <w:sz w:val="30"/>
        </w:rPr>
      </w:pPr>
      <w:r>
        <w:rPr>
          <w:sz w:val="30"/>
        </w:rPr>
        <w:t xml:space="preserve">Стипендии назначаются с третьего года обучения по результатам последних четырех экзаменационных сессий с 1 сентября сроком на </w:t>
      </w:r>
      <w:r>
        <w:rPr>
          <w:sz w:val="30"/>
        </w:rPr>
        <w:lastRenderedPageBreak/>
        <w:t>один год, дополнение к государственной академической и (или) государственной социальной стипендиям.</w:t>
      </w: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color w:val="000000"/>
          <w:spacing w:val="-2"/>
          <w:sz w:val="30"/>
        </w:rPr>
      </w:pPr>
      <w:r>
        <w:rPr>
          <w:color w:val="000000"/>
          <w:sz w:val="30"/>
        </w:rPr>
        <w:t xml:space="preserve">4. Для отбора претендентов на получение стипендий министерство в апреле очередного года объявляет открытый </w:t>
      </w:r>
      <w:r>
        <w:rPr>
          <w:color w:val="000000"/>
          <w:spacing w:val="-2"/>
          <w:sz w:val="30"/>
        </w:rPr>
        <w:t>конкурс</w:t>
      </w:r>
      <w:r>
        <w:rPr>
          <w:color w:val="000000"/>
          <w:sz w:val="30"/>
        </w:rPr>
        <w:t xml:space="preserve"> в государственных </w:t>
      </w:r>
      <w:r>
        <w:rPr>
          <w:sz w:val="30"/>
        </w:rPr>
        <w:t>учреждениях среднего и высшего профессионального образования</w:t>
      </w:r>
      <w:r>
        <w:rPr>
          <w:color w:val="000000"/>
          <w:spacing w:val="-2"/>
          <w:sz w:val="30"/>
        </w:rPr>
        <w:t>.</w:t>
      </w:r>
    </w:p>
    <w:p w:rsidR="00F94CA1" w:rsidRDefault="00F94CA1" w:rsidP="00F94CA1">
      <w:pPr>
        <w:pStyle w:val="a6"/>
        <w:rPr>
          <w:sz w:val="30"/>
        </w:rPr>
      </w:pPr>
      <w:r>
        <w:rPr>
          <w:color w:val="000000"/>
          <w:sz w:val="30"/>
        </w:rPr>
        <w:t xml:space="preserve">Итоги конкурса подводятся </w:t>
      </w:r>
      <w:r>
        <w:rPr>
          <w:sz w:val="30"/>
        </w:rPr>
        <w:t>педагогическими советами государственных учреждений среднего профессионального образования и учеными советами государственных учреждений высшего профессионального образования.</w:t>
      </w: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sz w:val="30"/>
        </w:rPr>
      </w:pPr>
      <w:r>
        <w:rPr>
          <w:color w:val="000000"/>
          <w:sz w:val="30"/>
        </w:rPr>
        <w:t xml:space="preserve">5. </w:t>
      </w:r>
      <w:r>
        <w:rPr>
          <w:sz w:val="30"/>
        </w:rPr>
        <w:t>Педагогические советы государственных учреждений среднего профессионального образования</w:t>
      </w:r>
      <w:r>
        <w:rPr>
          <w:color w:val="000000"/>
          <w:sz w:val="30"/>
        </w:rPr>
        <w:t xml:space="preserve"> и ученые советы государственных </w:t>
      </w:r>
      <w:r>
        <w:rPr>
          <w:sz w:val="30"/>
        </w:rPr>
        <w:t>учреждений высшего профессионального образования</w:t>
      </w:r>
      <w:r>
        <w:rPr>
          <w:color w:val="000000"/>
          <w:sz w:val="30"/>
        </w:rPr>
        <w:t xml:space="preserve"> ежегодно до 10 июля направляют в министерство выписки из своих решений о назначении стипендий</w:t>
      </w:r>
      <w:r>
        <w:rPr>
          <w:color w:val="000000"/>
          <w:spacing w:val="-2"/>
          <w:sz w:val="30"/>
        </w:rPr>
        <w:t>.</w:t>
      </w:r>
    </w:p>
    <w:p w:rsidR="00F94CA1" w:rsidRDefault="00F94CA1" w:rsidP="00F94CA1">
      <w:pPr>
        <w:shd w:val="clear" w:color="auto" w:fill="FFFFFF"/>
        <w:ind w:firstLine="720"/>
        <w:jc w:val="both"/>
        <w:rPr>
          <w:sz w:val="30"/>
        </w:rPr>
      </w:pPr>
      <w:r>
        <w:rPr>
          <w:color w:val="000000"/>
          <w:sz w:val="30"/>
        </w:rPr>
        <w:t xml:space="preserve">6. Министерство на основании решений </w:t>
      </w:r>
      <w:r>
        <w:rPr>
          <w:sz w:val="30"/>
        </w:rPr>
        <w:t>педагогических советов государственных учреждений среднего профессионального образования</w:t>
      </w:r>
      <w:r>
        <w:rPr>
          <w:color w:val="000000"/>
          <w:sz w:val="30"/>
        </w:rPr>
        <w:t xml:space="preserve"> и ученых советов государственных учреждений высшего профессионального образования до 1 августа вносит в Правительство Республики Башкортостан проект соответствующего постановления Правительства Республики Башкортостан.</w:t>
      </w:r>
    </w:p>
    <w:p w:rsidR="00F94CA1" w:rsidRDefault="00F94CA1" w:rsidP="00F94CA1">
      <w:pPr>
        <w:pStyle w:val="2"/>
        <w:rPr>
          <w:sz w:val="30"/>
        </w:rPr>
      </w:pPr>
      <w:r>
        <w:rPr>
          <w:sz w:val="30"/>
        </w:rPr>
        <w:t>7. Выплата стипендий производится государственными учреждениями среднего и высшего профессионального образования на основании приказов руководителей этих образовательных учреждений в соответствии с постановлением Правительства Республики Башкортостан.</w:t>
      </w:r>
    </w:p>
    <w:p w:rsidR="00F94CA1" w:rsidRDefault="00F94CA1" w:rsidP="00F94CA1">
      <w:pPr>
        <w:shd w:val="clear" w:color="auto" w:fill="FFFFFF"/>
        <w:ind w:firstLine="720"/>
        <w:jc w:val="both"/>
        <w:rPr>
          <w:sz w:val="30"/>
        </w:rPr>
      </w:pPr>
      <w:r>
        <w:rPr>
          <w:color w:val="000000"/>
          <w:sz w:val="30"/>
        </w:rPr>
        <w:t>8. Стипендиату вручается диплом лауреата стипендии имени Мифтахетдина Акмуллы.</w:t>
      </w:r>
    </w:p>
    <w:p w:rsidR="00F94CA1" w:rsidRDefault="00F94CA1" w:rsidP="00F94CA1">
      <w:pPr>
        <w:pStyle w:val="2"/>
        <w:rPr>
          <w:sz w:val="30"/>
        </w:rPr>
      </w:pPr>
      <w:r>
        <w:rPr>
          <w:sz w:val="30"/>
        </w:rPr>
        <w:t>9. Стипендиат пользуется преимущественным правом направления на учебу или стажировку в зарубежные научные и образовательные учреждения, а также распределения на работу по контракту на условиях, предполагающих дальнейшее повышение его квалификации и обеспечение социальных гарантий.</w:t>
      </w:r>
    </w:p>
    <w:p w:rsidR="00F94CA1" w:rsidRDefault="00F94CA1" w:rsidP="00F94CA1">
      <w:pPr>
        <w:widowControl w:val="0"/>
        <w:shd w:val="clear" w:color="auto" w:fill="FFFFFF"/>
        <w:ind w:firstLine="720"/>
        <w:jc w:val="both"/>
        <w:rPr>
          <w:sz w:val="30"/>
        </w:rPr>
      </w:pPr>
      <w:r>
        <w:rPr>
          <w:color w:val="000000"/>
          <w:sz w:val="30"/>
        </w:rPr>
        <w:t>10. Контроль за соблюдением порядка назначения и выплаты       стипендий осуществляет министерство.</w:t>
      </w:r>
    </w:p>
    <w:p w:rsidR="00F94CA1" w:rsidRDefault="00F94CA1" w:rsidP="00F94CA1">
      <w:pPr>
        <w:jc w:val="both"/>
      </w:pPr>
    </w:p>
    <w:p w:rsidR="00F94CA1" w:rsidRDefault="00F94CA1" w:rsidP="00F94CA1"/>
    <w:p w:rsidR="00F94CA1" w:rsidRDefault="00F94CA1" w:rsidP="00F94CA1">
      <w:pPr>
        <w:pStyle w:val="30"/>
      </w:pPr>
    </w:p>
    <w:p w:rsidR="00F94CA1" w:rsidRDefault="00F94CA1" w:rsidP="00F94CA1">
      <w:pPr>
        <w:pStyle w:val="30"/>
      </w:pPr>
    </w:p>
    <w:p w:rsidR="00F94CA1" w:rsidRDefault="00F94CA1" w:rsidP="00F94CA1">
      <w:pPr>
        <w:pStyle w:val="30"/>
      </w:pPr>
    </w:p>
    <w:p w:rsidR="00F94CA1" w:rsidRDefault="00F94CA1" w:rsidP="00F94CA1">
      <w:pPr>
        <w:pStyle w:val="30"/>
      </w:pPr>
    </w:p>
    <w:p w:rsidR="00F94CA1" w:rsidRDefault="00F94CA1" w:rsidP="00F94CA1">
      <w:pPr>
        <w:pStyle w:val="30"/>
      </w:pPr>
    </w:p>
    <w:sectPr w:rsidR="00F94CA1" w:rsidSect="00F94CA1">
      <w:pgSz w:w="11906" w:h="16838"/>
      <w:pgMar w:top="143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4B8"/>
    <w:multiLevelType w:val="hybridMultilevel"/>
    <w:tmpl w:val="B1709C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1"/>
    <w:rsid w:val="00021B97"/>
    <w:rsid w:val="004611BE"/>
    <w:rsid w:val="00BE0F33"/>
    <w:rsid w:val="00F70E33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CA1"/>
    <w:rPr>
      <w:sz w:val="24"/>
      <w:szCs w:val="24"/>
    </w:rPr>
  </w:style>
  <w:style w:type="paragraph" w:styleId="1">
    <w:name w:val="heading 1"/>
    <w:basedOn w:val="a"/>
    <w:next w:val="a"/>
    <w:qFormat/>
    <w:rsid w:val="00F94CA1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CA1"/>
    <w:pPr>
      <w:jc w:val="center"/>
    </w:pPr>
    <w:rPr>
      <w:sz w:val="32"/>
    </w:rPr>
  </w:style>
  <w:style w:type="paragraph" w:styleId="a4">
    <w:name w:val="Subtitle"/>
    <w:basedOn w:val="a"/>
    <w:qFormat/>
    <w:rsid w:val="00F94CA1"/>
    <w:pPr>
      <w:jc w:val="center"/>
    </w:pPr>
    <w:rPr>
      <w:b/>
      <w:sz w:val="34"/>
      <w:szCs w:val="20"/>
    </w:rPr>
  </w:style>
  <w:style w:type="paragraph" w:styleId="a5">
    <w:name w:val="Body Text"/>
    <w:basedOn w:val="a"/>
    <w:rsid w:val="00F94CA1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17"/>
    </w:rPr>
  </w:style>
  <w:style w:type="paragraph" w:styleId="a6">
    <w:name w:val="Body Text Indent"/>
    <w:basedOn w:val="a"/>
    <w:rsid w:val="00F94CA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rsid w:val="00F94CA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7"/>
    </w:rPr>
  </w:style>
  <w:style w:type="paragraph" w:styleId="3">
    <w:name w:val="Body Text Indent 3"/>
    <w:basedOn w:val="a"/>
    <w:rsid w:val="00F94CA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20"/>
    </w:rPr>
  </w:style>
  <w:style w:type="paragraph" w:styleId="30">
    <w:name w:val="Body Text 3"/>
    <w:basedOn w:val="a"/>
    <w:rsid w:val="00F94CA1"/>
    <w:pPr>
      <w:jc w:val="both"/>
    </w:pPr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CA1"/>
    <w:rPr>
      <w:sz w:val="24"/>
      <w:szCs w:val="24"/>
    </w:rPr>
  </w:style>
  <w:style w:type="paragraph" w:styleId="1">
    <w:name w:val="heading 1"/>
    <w:basedOn w:val="a"/>
    <w:next w:val="a"/>
    <w:qFormat/>
    <w:rsid w:val="00F94CA1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CA1"/>
    <w:pPr>
      <w:jc w:val="center"/>
    </w:pPr>
    <w:rPr>
      <w:sz w:val="32"/>
    </w:rPr>
  </w:style>
  <w:style w:type="paragraph" w:styleId="a4">
    <w:name w:val="Subtitle"/>
    <w:basedOn w:val="a"/>
    <w:qFormat/>
    <w:rsid w:val="00F94CA1"/>
    <w:pPr>
      <w:jc w:val="center"/>
    </w:pPr>
    <w:rPr>
      <w:b/>
      <w:sz w:val="34"/>
      <w:szCs w:val="20"/>
    </w:rPr>
  </w:style>
  <w:style w:type="paragraph" w:styleId="a5">
    <w:name w:val="Body Text"/>
    <w:basedOn w:val="a"/>
    <w:rsid w:val="00F94CA1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17"/>
    </w:rPr>
  </w:style>
  <w:style w:type="paragraph" w:styleId="a6">
    <w:name w:val="Body Text Indent"/>
    <w:basedOn w:val="a"/>
    <w:rsid w:val="00F94CA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rsid w:val="00F94CA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7"/>
    </w:rPr>
  </w:style>
  <w:style w:type="paragraph" w:styleId="3">
    <w:name w:val="Body Text Indent 3"/>
    <w:basedOn w:val="a"/>
    <w:rsid w:val="00F94CA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20"/>
    </w:rPr>
  </w:style>
  <w:style w:type="paragraph" w:styleId="30">
    <w:name w:val="Body Text 3"/>
    <w:basedOn w:val="a"/>
    <w:rsid w:val="00F94CA1"/>
    <w:pPr>
      <w:jc w:val="both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morb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User</cp:lastModifiedBy>
  <cp:revision>2</cp:revision>
  <dcterms:created xsi:type="dcterms:W3CDTF">2013-02-14T07:42:00Z</dcterms:created>
  <dcterms:modified xsi:type="dcterms:W3CDTF">2013-02-14T07:42:00Z</dcterms:modified>
</cp:coreProperties>
</file>